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706C" w:rsidRDefault="00B52C00" w:rsidP="00B52C00">
      <w:pPr>
        <w:jc w:val="center"/>
        <w:rPr>
          <w:rFonts w:ascii="Open Sans" w:hAnsi="Open Sans" w:cs="Open Sans"/>
          <w:b/>
          <w:bCs/>
          <w:sz w:val="24"/>
          <w:szCs w:val="24"/>
        </w:rPr>
      </w:pPr>
      <w:r>
        <w:rPr>
          <w:rFonts w:ascii="Open Sans" w:eastAsia="Open Sans" w:hAnsi="Open Sans" w:cs="Open Sans"/>
          <w:noProof/>
          <w:sz w:val="16"/>
          <w:szCs w:val="16"/>
        </w:rPr>
        <w:drawing>
          <wp:inline distT="0" distB="0" distL="0" distR="0" wp14:anchorId="16FBBE4E" wp14:editId="52C06D1C">
            <wp:extent cx="3186289" cy="784800"/>
            <wp:effectExtent l="0" t="0" r="0" b="0"/>
            <wp:docPr id="48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86289" cy="784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52C00" w:rsidRDefault="00AB0767" w:rsidP="00AB0767">
      <w:pPr>
        <w:spacing w:before="240" w:after="240"/>
        <w:jc w:val="center"/>
        <w:rPr>
          <w:rFonts w:ascii="Open Sans" w:hAnsi="Open Sans" w:cs="Open Sans"/>
          <w:b/>
          <w:bCs/>
          <w:sz w:val="24"/>
          <w:szCs w:val="24"/>
        </w:rPr>
      </w:pPr>
      <w:r>
        <w:rPr>
          <w:rFonts w:ascii="Open Sans" w:hAnsi="Open Sans" w:cs="Open Sans"/>
          <w:b/>
          <w:bCs/>
          <w:sz w:val="24"/>
          <w:szCs w:val="24"/>
        </w:rPr>
        <w:t>Indicação de três possíveis avaliadores</w:t>
      </w:r>
      <w:r w:rsidR="00835919">
        <w:rPr>
          <w:rFonts w:ascii="Open Sans" w:hAnsi="Open Sans" w:cs="Open Sans"/>
          <w:b/>
          <w:bCs/>
          <w:sz w:val="24"/>
          <w:szCs w:val="24"/>
        </w:rPr>
        <w:t xml:space="preserve"> (as)</w:t>
      </w:r>
    </w:p>
    <w:p w:rsidR="00EC2F9E" w:rsidRDefault="00AB0767" w:rsidP="00EC2F9E">
      <w:pPr>
        <w:ind w:left="720" w:hanging="720"/>
        <w:contextualSpacing/>
        <w:rPr>
          <w:rFonts w:ascii="Open Sans" w:eastAsia="Times New Roman" w:hAnsi="Open Sans" w:cs="Open Sans"/>
          <w:sz w:val="24"/>
          <w:szCs w:val="24"/>
        </w:rPr>
      </w:pPr>
      <w:r>
        <w:rPr>
          <w:rFonts w:ascii="Open Sans" w:eastAsia="Times New Roman" w:hAnsi="Open Sans" w:cs="Open Sans"/>
          <w:sz w:val="24"/>
          <w:szCs w:val="24"/>
        </w:rPr>
        <w:t>1</w:t>
      </w:r>
      <w:r w:rsidRPr="0020546F">
        <w:rPr>
          <w:rFonts w:ascii="Open Sans" w:eastAsia="Times New Roman" w:hAnsi="Open Sans" w:cs="Open Sans"/>
          <w:sz w:val="24"/>
          <w:szCs w:val="24"/>
        </w:rPr>
        <w:t>)</w:t>
      </w:r>
      <w:r>
        <w:rPr>
          <w:rFonts w:ascii="Open Sans" w:eastAsia="Times New Roman" w:hAnsi="Open Sans" w:cs="Open Sans"/>
          <w:sz w:val="24"/>
          <w:szCs w:val="24"/>
        </w:rPr>
        <w:t xml:space="preserve"> </w:t>
      </w:r>
      <w:r w:rsidRPr="0020546F">
        <w:rPr>
          <w:rFonts w:ascii="Open Sans" w:eastAsia="Times New Roman" w:hAnsi="Open Sans" w:cs="Open Sans"/>
          <w:sz w:val="24"/>
          <w:szCs w:val="24"/>
        </w:rPr>
        <w:t>Avaliador</w:t>
      </w:r>
      <w:r w:rsidR="00835919">
        <w:rPr>
          <w:rFonts w:ascii="Open Sans" w:eastAsia="Times New Roman" w:hAnsi="Open Sans" w:cs="Open Sans"/>
          <w:sz w:val="24"/>
          <w:szCs w:val="24"/>
        </w:rPr>
        <w:t xml:space="preserve"> </w:t>
      </w:r>
      <w:r w:rsidRPr="0020546F">
        <w:rPr>
          <w:rFonts w:ascii="Open Sans" w:eastAsia="Times New Roman" w:hAnsi="Open Sans" w:cs="Open Sans"/>
          <w:sz w:val="24"/>
          <w:szCs w:val="24"/>
        </w:rPr>
        <w:t xml:space="preserve">(a): </w:t>
      </w:r>
    </w:p>
    <w:p w:rsidR="00AB0767" w:rsidRPr="0020546F" w:rsidRDefault="00AB0767" w:rsidP="00EC2F9E">
      <w:pPr>
        <w:spacing w:before="160"/>
        <w:ind w:left="720" w:hanging="720"/>
        <w:contextualSpacing/>
        <w:rPr>
          <w:rFonts w:ascii="Open Sans" w:eastAsia="Times New Roman" w:hAnsi="Open Sans" w:cs="Open Sans"/>
          <w:sz w:val="24"/>
          <w:szCs w:val="24"/>
        </w:rPr>
      </w:pPr>
      <w:r w:rsidRPr="0020546F">
        <w:rPr>
          <w:rFonts w:ascii="Open Sans" w:eastAsia="Times New Roman" w:hAnsi="Open Sans" w:cs="Open Sans"/>
          <w:sz w:val="24"/>
          <w:szCs w:val="24"/>
        </w:rPr>
        <w:t>Instituição:</w:t>
      </w:r>
    </w:p>
    <w:p w:rsidR="00AB0767" w:rsidRPr="0020546F" w:rsidRDefault="00AB0767" w:rsidP="00AB0767">
      <w:pPr>
        <w:ind w:left="720" w:hanging="720"/>
        <w:contextualSpacing/>
        <w:rPr>
          <w:rFonts w:ascii="Open Sans" w:eastAsia="Times New Roman" w:hAnsi="Open Sans" w:cs="Open Sans"/>
          <w:sz w:val="24"/>
          <w:szCs w:val="24"/>
        </w:rPr>
      </w:pPr>
      <w:r w:rsidRPr="0020546F">
        <w:rPr>
          <w:rFonts w:ascii="Open Sans" w:eastAsia="Times New Roman" w:hAnsi="Open Sans" w:cs="Open Sans"/>
          <w:sz w:val="24"/>
          <w:szCs w:val="24"/>
        </w:rPr>
        <w:t>E-mail:</w:t>
      </w:r>
    </w:p>
    <w:p w:rsidR="00AB0767" w:rsidRPr="0020546F" w:rsidRDefault="00AB0767" w:rsidP="00AB0767">
      <w:pPr>
        <w:ind w:left="720" w:hanging="720"/>
        <w:contextualSpacing/>
        <w:rPr>
          <w:rFonts w:ascii="Open Sans" w:eastAsia="Times New Roman" w:hAnsi="Open Sans" w:cs="Open Sans"/>
          <w:sz w:val="24"/>
          <w:szCs w:val="24"/>
        </w:rPr>
      </w:pPr>
      <w:r w:rsidRPr="0020546F">
        <w:rPr>
          <w:rFonts w:ascii="Open Sans" w:eastAsia="Times New Roman" w:hAnsi="Open Sans" w:cs="Open Sans"/>
          <w:sz w:val="24"/>
          <w:szCs w:val="24"/>
        </w:rPr>
        <w:t>ORCID ID:</w:t>
      </w:r>
    </w:p>
    <w:p w:rsidR="00AB0767" w:rsidRPr="0020546F" w:rsidRDefault="00AB0767" w:rsidP="00AB0767">
      <w:pPr>
        <w:ind w:left="720" w:hanging="720"/>
        <w:contextualSpacing/>
        <w:rPr>
          <w:rFonts w:ascii="Open Sans" w:eastAsia="Times New Roman" w:hAnsi="Open Sans" w:cs="Open Sans"/>
          <w:sz w:val="24"/>
          <w:szCs w:val="24"/>
        </w:rPr>
      </w:pPr>
    </w:p>
    <w:p w:rsidR="00AB0767" w:rsidRPr="0020546F" w:rsidRDefault="00AB0767" w:rsidP="00AB0767">
      <w:pPr>
        <w:ind w:left="720" w:hanging="720"/>
        <w:contextualSpacing/>
        <w:rPr>
          <w:rFonts w:ascii="Open Sans" w:eastAsia="Times New Roman" w:hAnsi="Open Sans" w:cs="Open Sans"/>
          <w:sz w:val="24"/>
          <w:szCs w:val="24"/>
        </w:rPr>
      </w:pPr>
      <w:r w:rsidRPr="0020546F">
        <w:rPr>
          <w:rFonts w:ascii="Open Sans" w:eastAsia="Times New Roman" w:hAnsi="Open Sans" w:cs="Open Sans"/>
          <w:sz w:val="24"/>
          <w:szCs w:val="24"/>
        </w:rPr>
        <w:t>2)</w:t>
      </w:r>
      <w:r>
        <w:rPr>
          <w:rFonts w:ascii="Open Sans" w:eastAsia="Times New Roman" w:hAnsi="Open Sans" w:cs="Open Sans"/>
          <w:sz w:val="24"/>
          <w:szCs w:val="24"/>
        </w:rPr>
        <w:t xml:space="preserve"> </w:t>
      </w:r>
      <w:r w:rsidRPr="0020546F">
        <w:rPr>
          <w:rFonts w:ascii="Open Sans" w:eastAsia="Times New Roman" w:hAnsi="Open Sans" w:cs="Open Sans"/>
          <w:sz w:val="24"/>
          <w:szCs w:val="24"/>
        </w:rPr>
        <w:t>Avaliador</w:t>
      </w:r>
      <w:r w:rsidR="00835919">
        <w:rPr>
          <w:rFonts w:ascii="Open Sans" w:eastAsia="Times New Roman" w:hAnsi="Open Sans" w:cs="Open Sans"/>
          <w:sz w:val="24"/>
          <w:szCs w:val="24"/>
        </w:rPr>
        <w:t xml:space="preserve"> </w:t>
      </w:r>
      <w:r w:rsidRPr="0020546F">
        <w:rPr>
          <w:rFonts w:ascii="Open Sans" w:eastAsia="Times New Roman" w:hAnsi="Open Sans" w:cs="Open Sans"/>
          <w:sz w:val="24"/>
          <w:szCs w:val="24"/>
        </w:rPr>
        <w:t xml:space="preserve">(a): </w:t>
      </w:r>
    </w:p>
    <w:p w:rsidR="00AB0767" w:rsidRPr="0020546F" w:rsidRDefault="00AB0767" w:rsidP="00AB0767">
      <w:pPr>
        <w:ind w:left="720" w:hanging="720"/>
        <w:contextualSpacing/>
        <w:rPr>
          <w:rFonts w:ascii="Open Sans" w:eastAsia="Times New Roman" w:hAnsi="Open Sans" w:cs="Open Sans"/>
          <w:sz w:val="24"/>
          <w:szCs w:val="24"/>
        </w:rPr>
      </w:pPr>
      <w:r w:rsidRPr="0020546F">
        <w:rPr>
          <w:rFonts w:ascii="Open Sans" w:eastAsia="Times New Roman" w:hAnsi="Open Sans" w:cs="Open Sans"/>
          <w:sz w:val="24"/>
          <w:szCs w:val="24"/>
        </w:rPr>
        <w:t>Instituição:</w:t>
      </w:r>
    </w:p>
    <w:p w:rsidR="00AB0767" w:rsidRPr="0020546F" w:rsidRDefault="00AB0767" w:rsidP="00AB0767">
      <w:pPr>
        <w:ind w:left="720" w:hanging="720"/>
        <w:contextualSpacing/>
        <w:rPr>
          <w:rFonts w:ascii="Open Sans" w:eastAsia="Times New Roman" w:hAnsi="Open Sans" w:cs="Open Sans"/>
          <w:sz w:val="24"/>
          <w:szCs w:val="24"/>
        </w:rPr>
      </w:pPr>
      <w:r w:rsidRPr="0020546F">
        <w:rPr>
          <w:rFonts w:ascii="Open Sans" w:eastAsia="Times New Roman" w:hAnsi="Open Sans" w:cs="Open Sans"/>
          <w:sz w:val="24"/>
          <w:szCs w:val="24"/>
        </w:rPr>
        <w:t>E-mail:</w:t>
      </w:r>
    </w:p>
    <w:p w:rsidR="00AB0767" w:rsidRPr="0020546F" w:rsidRDefault="00AB0767" w:rsidP="00AB0767">
      <w:pPr>
        <w:ind w:left="720" w:hanging="720"/>
        <w:contextualSpacing/>
        <w:rPr>
          <w:rFonts w:ascii="Open Sans" w:eastAsia="Times New Roman" w:hAnsi="Open Sans" w:cs="Open Sans"/>
          <w:sz w:val="24"/>
          <w:szCs w:val="24"/>
        </w:rPr>
      </w:pPr>
      <w:bookmarkStart w:id="0" w:name="_GoBack"/>
      <w:bookmarkEnd w:id="0"/>
      <w:r w:rsidRPr="0020546F">
        <w:rPr>
          <w:rFonts w:ascii="Open Sans" w:eastAsia="Times New Roman" w:hAnsi="Open Sans" w:cs="Open Sans"/>
          <w:sz w:val="24"/>
          <w:szCs w:val="24"/>
        </w:rPr>
        <w:t>ORCID ID:</w:t>
      </w:r>
    </w:p>
    <w:p w:rsidR="00AB0767" w:rsidRPr="0020546F" w:rsidRDefault="00AB0767" w:rsidP="00AB0767">
      <w:pPr>
        <w:ind w:left="720" w:hanging="720"/>
        <w:contextualSpacing/>
        <w:rPr>
          <w:rFonts w:ascii="Open Sans" w:eastAsia="Times New Roman" w:hAnsi="Open Sans" w:cs="Open Sans"/>
          <w:sz w:val="24"/>
          <w:szCs w:val="24"/>
        </w:rPr>
      </w:pPr>
    </w:p>
    <w:p w:rsidR="00AB0767" w:rsidRPr="0020546F" w:rsidRDefault="00AB0767" w:rsidP="00AB0767">
      <w:pPr>
        <w:ind w:left="720" w:hanging="720"/>
        <w:contextualSpacing/>
        <w:rPr>
          <w:rFonts w:ascii="Open Sans" w:eastAsia="Times New Roman" w:hAnsi="Open Sans" w:cs="Open Sans"/>
          <w:sz w:val="24"/>
          <w:szCs w:val="24"/>
        </w:rPr>
      </w:pPr>
      <w:r w:rsidRPr="0020546F">
        <w:rPr>
          <w:rFonts w:ascii="Open Sans" w:eastAsia="Times New Roman" w:hAnsi="Open Sans" w:cs="Open Sans"/>
          <w:sz w:val="24"/>
          <w:szCs w:val="24"/>
        </w:rPr>
        <w:t>3)</w:t>
      </w:r>
      <w:r>
        <w:rPr>
          <w:rFonts w:ascii="Open Sans" w:eastAsia="Times New Roman" w:hAnsi="Open Sans" w:cs="Open Sans"/>
          <w:sz w:val="24"/>
          <w:szCs w:val="24"/>
        </w:rPr>
        <w:t xml:space="preserve"> </w:t>
      </w:r>
      <w:r w:rsidRPr="0020546F">
        <w:rPr>
          <w:rFonts w:ascii="Open Sans" w:eastAsia="Times New Roman" w:hAnsi="Open Sans" w:cs="Open Sans"/>
          <w:sz w:val="24"/>
          <w:szCs w:val="24"/>
        </w:rPr>
        <w:t>Avaliador</w:t>
      </w:r>
      <w:r w:rsidR="00835919">
        <w:rPr>
          <w:rFonts w:ascii="Open Sans" w:eastAsia="Times New Roman" w:hAnsi="Open Sans" w:cs="Open Sans"/>
          <w:sz w:val="24"/>
          <w:szCs w:val="24"/>
        </w:rPr>
        <w:t xml:space="preserve"> </w:t>
      </w:r>
      <w:r w:rsidRPr="0020546F">
        <w:rPr>
          <w:rFonts w:ascii="Open Sans" w:eastAsia="Times New Roman" w:hAnsi="Open Sans" w:cs="Open Sans"/>
          <w:sz w:val="24"/>
          <w:szCs w:val="24"/>
        </w:rPr>
        <w:t>(a):</w:t>
      </w:r>
    </w:p>
    <w:p w:rsidR="00AB0767" w:rsidRPr="0020546F" w:rsidRDefault="00AB0767" w:rsidP="00AB0767">
      <w:pPr>
        <w:ind w:left="720" w:hanging="720"/>
        <w:contextualSpacing/>
        <w:rPr>
          <w:rFonts w:ascii="Open Sans" w:eastAsia="Times New Roman" w:hAnsi="Open Sans" w:cs="Open Sans"/>
          <w:sz w:val="24"/>
          <w:szCs w:val="24"/>
        </w:rPr>
      </w:pPr>
      <w:r w:rsidRPr="0020546F">
        <w:rPr>
          <w:rFonts w:ascii="Open Sans" w:eastAsia="Times New Roman" w:hAnsi="Open Sans" w:cs="Open Sans"/>
          <w:sz w:val="24"/>
          <w:szCs w:val="24"/>
        </w:rPr>
        <w:t>Instituição:</w:t>
      </w:r>
    </w:p>
    <w:p w:rsidR="00AB0767" w:rsidRPr="0020546F" w:rsidRDefault="00AB0767" w:rsidP="00AB0767">
      <w:pPr>
        <w:ind w:left="720" w:hanging="720"/>
        <w:contextualSpacing/>
        <w:rPr>
          <w:rFonts w:ascii="Open Sans" w:eastAsia="Times New Roman" w:hAnsi="Open Sans" w:cs="Open Sans"/>
          <w:sz w:val="24"/>
          <w:szCs w:val="24"/>
        </w:rPr>
      </w:pPr>
      <w:r w:rsidRPr="0020546F">
        <w:rPr>
          <w:rFonts w:ascii="Open Sans" w:eastAsia="Times New Roman" w:hAnsi="Open Sans" w:cs="Open Sans"/>
          <w:sz w:val="24"/>
          <w:szCs w:val="24"/>
        </w:rPr>
        <w:t>E-mail:</w:t>
      </w:r>
    </w:p>
    <w:p w:rsidR="00AB0767" w:rsidRPr="0020546F" w:rsidRDefault="00AB0767" w:rsidP="00AB0767">
      <w:pPr>
        <w:ind w:left="720" w:hanging="720"/>
        <w:contextualSpacing/>
        <w:rPr>
          <w:rFonts w:ascii="Open Sans" w:eastAsia="Times New Roman" w:hAnsi="Open Sans" w:cs="Open Sans"/>
          <w:sz w:val="24"/>
          <w:szCs w:val="24"/>
        </w:rPr>
      </w:pPr>
      <w:r w:rsidRPr="0020546F">
        <w:rPr>
          <w:rFonts w:ascii="Open Sans" w:eastAsia="Times New Roman" w:hAnsi="Open Sans" w:cs="Open Sans"/>
          <w:sz w:val="24"/>
          <w:szCs w:val="24"/>
        </w:rPr>
        <w:t>ORCID ID:</w:t>
      </w:r>
    </w:p>
    <w:p w:rsidR="00B52C00" w:rsidRPr="00E6706C" w:rsidRDefault="00B52C00" w:rsidP="00B52C00">
      <w:pPr>
        <w:rPr>
          <w:rFonts w:ascii="Open Sans" w:hAnsi="Open Sans" w:cs="Open Sans"/>
          <w:b/>
          <w:bCs/>
          <w:sz w:val="24"/>
          <w:szCs w:val="24"/>
        </w:rPr>
      </w:pPr>
    </w:p>
    <w:sectPr w:rsidR="00B52C00" w:rsidRPr="00E6706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06C"/>
    <w:rsid w:val="00835919"/>
    <w:rsid w:val="00AB0767"/>
    <w:rsid w:val="00B52C00"/>
    <w:rsid w:val="00E6706C"/>
    <w:rsid w:val="00EC2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D685E"/>
  <w15:chartTrackingRefBased/>
  <w15:docId w15:val="{CDD99350-F469-4150-B530-5047F198E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B076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92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pccli</dc:creator>
  <cp:keywords/>
  <dc:description/>
  <cp:lastModifiedBy>Central de Periódicos</cp:lastModifiedBy>
  <cp:revision>5</cp:revision>
  <dcterms:created xsi:type="dcterms:W3CDTF">2022-10-05T17:32:00Z</dcterms:created>
  <dcterms:modified xsi:type="dcterms:W3CDTF">2022-10-24T12:40:00Z</dcterms:modified>
</cp:coreProperties>
</file>