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74" w:rsidRDefault="00F45074" w:rsidP="00DC1559"/>
    <w:p w:rsidR="00DC1559" w:rsidRDefault="00DC1559" w:rsidP="00DC1559"/>
    <w:p w:rsidR="00DC1559" w:rsidRDefault="00DC1559" w:rsidP="00DC1559"/>
    <w:p w:rsidR="007578A0" w:rsidRDefault="007578A0" w:rsidP="007578A0">
      <w:pPr>
        <w:pStyle w:val="NormalWeb"/>
        <w:shd w:val="clear" w:color="auto" w:fill="FFFFFF"/>
        <w:jc w:val="both"/>
        <w:rPr>
          <w:rFonts w:ascii="Arial" w:hAnsi="Arial" w:cs="Arial"/>
        </w:rPr>
      </w:pPr>
      <w:r w:rsidRPr="00270394">
        <w:rPr>
          <w:rFonts w:ascii="Arial" w:hAnsi="Arial" w:cs="Arial"/>
        </w:rPr>
        <w:t>A </w:t>
      </w:r>
      <w:r w:rsidRPr="00270394">
        <w:rPr>
          <w:rStyle w:val="Forte"/>
          <w:rFonts w:ascii="Arial" w:hAnsi="Arial" w:cs="Arial"/>
        </w:rPr>
        <w:t>Revista Educação Especial</w:t>
      </w:r>
      <w:r w:rsidRPr="00270394">
        <w:rPr>
          <w:rFonts w:ascii="Arial" w:hAnsi="Arial" w:cs="Arial"/>
        </w:rPr>
        <w:t>, editada pela Universidade Federal de Santa Maria, objetiva veicular somente artigos originais e inéditos na área da Educação Especial. A revista é demanda contínua, os artigos atendem a demanda do fluxo contínuo e também ar</w:t>
      </w:r>
      <w:r>
        <w:rPr>
          <w:rFonts w:ascii="Arial" w:hAnsi="Arial" w:cs="Arial"/>
        </w:rPr>
        <w:t>tig</w:t>
      </w:r>
      <w:r w:rsidRPr="00270394">
        <w:rPr>
          <w:rFonts w:ascii="Arial" w:hAnsi="Arial" w:cs="Arial"/>
        </w:rPr>
        <w:t>os organizados na forma de Dossiê Temático. A comissão editorial reserva-se o direito de não publicar artigos de mesma autoria em interstícios inferiores a um volume anual publicado. Além disso, recusa estudos que foram também submetidos a outros periódicos nacionais ou internacionais, bem como aqueles encaminhados para livros, capítulos de livros, anais de eventos ou quaisquer publicações que exponham publicamente o conteúdo integral do manuscrito. O processo de submissão e avaliação de artigos encaminhados é recebido através do Sistema Eletrônico de Editoração de Revista (SEER). Ao serem submetidos, os trabalhos são previamente avaliados pelo Conselho Editorial: aqueles que estiverem fora das normas editoriais serão devolvidos aos autores; os demais, encaminhados a pareceristas </w:t>
      </w:r>
      <w:r w:rsidRPr="00270394">
        <w:rPr>
          <w:rStyle w:val="nfase"/>
          <w:rFonts w:ascii="Arial" w:hAnsi="Arial" w:cs="Arial"/>
        </w:rPr>
        <w:t>ad hoc</w:t>
      </w:r>
      <w:r w:rsidRPr="00270394">
        <w:rPr>
          <w:rFonts w:ascii="Arial" w:hAnsi="Arial" w:cs="Arial"/>
        </w:rPr>
        <w:t> para avaliação. A identificação dos autores e instituições não deve constar no texto enviado para avaliação. A aprovação ou recusa de cada artigo depende da disponibilidade e agilidade do Conselho Editorial e dos pareceristas </w:t>
      </w:r>
      <w:r w:rsidRPr="00270394">
        <w:rPr>
          <w:rStyle w:val="nfase"/>
          <w:rFonts w:ascii="Arial" w:hAnsi="Arial" w:cs="Arial"/>
        </w:rPr>
        <w:t>ad hoc</w:t>
      </w:r>
      <w:r w:rsidRPr="00270394">
        <w:rPr>
          <w:rFonts w:ascii="Arial" w:hAnsi="Arial" w:cs="Arial"/>
        </w:rPr>
        <w:t>.</w:t>
      </w:r>
    </w:p>
    <w:p w:rsidR="007578A0" w:rsidRPr="007116FE" w:rsidRDefault="007578A0" w:rsidP="007578A0">
      <w:pPr>
        <w:pStyle w:val="NormalWeb"/>
        <w:shd w:val="clear" w:color="auto" w:fill="FFFFFF"/>
        <w:spacing w:before="240" w:beforeAutospacing="0" w:after="240" w:afterAutospacing="0"/>
        <w:jc w:val="both"/>
        <w:rPr>
          <w:rFonts w:ascii="Arial" w:hAnsi="Arial" w:cs="Arial"/>
        </w:rPr>
      </w:pPr>
      <w:r w:rsidRPr="007116FE">
        <w:rPr>
          <w:rFonts w:ascii="Arial" w:hAnsi="Arial" w:cs="Arial"/>
        </w:rPr>
        <w:t>Não é cobrada taxa para submissão nem publicação de artigos.</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A Revista Educação Especial possui um </w:t>
      </w:r>
      <w:r w:rsidRPr="00270394">
        <w:rPr>
          <w:rStyle w:val="Forte"/>
          <w:rFonts w:ascii="Arial" w:hAnsi="Arial" w:cs="Arial"/>
        </w:rPr>
        <w:t>modelo para o envio dos artigos</w:t>
      </w:r>
      <w:r w:rsidRPr="00270394">
        <w:rPr>
          <w:rFonts w:ascii="Arial" w:hAnsi="Arial" w:cs="Arial"/>
        </w:rPr>
        <w:t>, o qual pode ser encontrado abaixo. É obrigatório uso para a adequação do artigo às normas da Revista.</w:t>
      </w:r>
    </w:p>
    <w:p w:rsidR="007578A0" w:rsidRPr="00270394" w:rsidRDefault="00BC258B" w:rsidP="007578A0">
      <w:pPr>
        <w:pStyle w:val="NormalWeb"/>
        <w:shd w:val="clear" w:color="auto" w:fill="FFFFFF"/>
        <w:jc w:val="both"/>
        <w:rPr>
          <w:rFonts w:ascii="Arial" w:hAnsi="Arial" w:cs="Arial"/>
        </w:rPr>
      </w:pPr>
      <w:hyperlink r:id="rId7" w:history="1">
        <w:r w:rsidRPr="00BC258B">
          <w:rPr>
            <w:rStyle w:val="Hyperlink"/>
            <w:rFonts w:ascii="Arial" w:hAnsi="Arial" w:cs="Arial"/>
          </w:rPr>
          <w:t>Template</w:t>
        </w:r>
      </w:hyperlink>
      <w:r w:rsidRPr="00270394">
        <w:rPr>
          <w:rFonts w:ascii="Arial" w:hAnsi="Arial" w:cs="Arial"/>
        </w:rPr>
        <w:t xml:space="preserve"> </w:t>
      </w:r>
      <w:r w:rsidR="007578A0" w:rsidRPr="00270394">
        <w:rPr>
          <w:rFonts w:ascii="Arial" w:hAnsi="Arial" w:cs="Arial"/>
        </w:rPr>
        <w:t>(Word)</w:t>
      </w:r>
    </w:p>
    <w:p w:rsidR="007578A0" w:rsidRPr="00270394" w:rsidRDefault="007578A0" w:rsidP="007578A0">
      <w:pPr>
        <w:pStyle w:val="NormalWeb"/>
        <w:shd w:val="clear" w:color="auto" w:fill="FFFFFF"/>
        <w:jc w:val="both"/>
        <w:rPr>
          <w:rFonts w:ascii="Arial" w:hAnsi="Arial" w:cs="Arial"/>
        </w:rPr>
      </w:pPr>
      <w:r w:rsidRPr="00270394">
        <w:rPr>
          <w:rStyle w:val="Forte"/>
          <w:rFonts w:ascii="Arial" w:hAnsi="Arial" w:cs="Arial"/>
        </w:rPr>
        <w:t>Os autores deverão observar as seguintes instruções específicas</w:t>
      </w:r>
      <w:r w:rsidRPr="00270394">
        <w:rPr>
          <w:rFonts w:ascii="Arial" w:hAnsi="Arial" w:cs="Arial"/>
        </w:rPr>
        <w:t>:</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1. Serão aceitos textos originais que se enquadrem nas seguintes Modalidades (que devem ser indicadas no Template):</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a) Relato de pesquisa: Resultados de pesquisa empírica ou investigação baseada em dados empíricos (estudo de caso), utilizando metodologia científica. São priorizados artigos destinados à divulgação de resultados de pesquisas originais recentes que avancem no conhecimento da área da educação especial.</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Todas as pesquisas desta seção, que envolvam seres humanos, devem vir acompanhadas da aprovação pelo </w:t>
      </w:r>
      <w:r w:rsidRPr="00270394">
        <w:rPr>
          <w:rStyle w:val="Forte"/>
          <w:rFonts w:ascii="Arial" w:hAnsi="Arial" w:cs="Arial"/>
        </w:rPr>
        <w:t>Comitê de Ética</w:t>
      </w:r>
      <w:r w:rsidRPr="00270394">
        <w:rPr>
          <w:rFonts w:ascii="Arial" w:hAnsi="Arial" w:cs="Arial"/>
        </w:rPr>
        <w:t>, e ser submetido como </w:t>
      </w:r>
      <w:r w:rsidRPr="00270394">
        <w:rPr>
          <w:rStyle w:val="Forte"/>
          <w:rFonts w:ascii="Arial" w:hAnsi="Arial" w:cs="Arial"/>
        </w:rPr>
        <w:t>documento suplementar</w:t>
      </w:r>
      <w:r w:rsidRPr="00270394">
        <w:rPr>
          <w:rFonts w:ascii="Arial" w:hAnsi="Arial" w:cs="Arial"/>
        </w:rPr>
        <w:t>.</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 xml:space="preserve">b) Revisão de literatura/Estudo teórico: Revisão de literatura (estado da arte), narrativa, integrativa, sistemática ou meta análise da produção científica e acadêmica. Consta na análise de um corpo abrangente de investigação, relativo a </w:t>
      </w:r>
      <w:r w:rsidRPr="00270394">
        <w:rPr>
          <w:rFonts w:ascii="Arial" w:hAnsi="Arial" w:cs="Arial"/>
        </w:rPr>
        <w:lastRenderedPageBreak/>
        <w:t>assuntos de interesse para o desenvolvimento da área da educação especial. A revisão sistemática e meta análises deve descrever pormenorizadamente a metodologia e os procedimentos utilizados para busca dos estudos originais, sendo que a Revista Educação Especial indica a utilização de uma das seguintes diretrizes: Eric - EducationResourcesInformation Center (https://eric.ed.gov), Scielo - ScientificElectronic Library Online (http://www.scielo.org/php/index.php) ou Portal Periódicos CAPES (http://www-periodicos-capes-gov-br.ez47.periodicos.capes.gov.br/index.php?option=com_phome&amp;Itemid=68&amp;).</w:t>
      </w:r>
      <w:r w:rsidRPr="00270394">
        <w:rPr>
          <w:rFonts w:ascii="Arial" w:hAnsi="Arial" w:cs="Arial"/>
        </w:rPr>
        <w:br/>
        <w:t>É necessário explicitar os critérios utilizados na seleção dos estudos que foram incluídos e excluídos da revisão e os procedimentos metodológicos empregados na análise e síntese dos resultados (que poderão ou não ser procedimentos de meta-análise). Espera-se que os autores definam claramente uma pergunta norteadora da revisão e, na análise da produção científica, identifiquem relações, contradições, lacunas e/ou inconsistências existentes na literatura. Também é esperado que, a partir dos resultados, os autores sugiram os próximos passos de investigação para a resolução dos problemas identificados.</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Os textos de autores nacionais serão aceitos em português. Os textos de autores estrangeiros serão aceitos em português (PT), inglês ou espanhol, devidamente revisados. É estimulada a publicação bilíngue em que, após aprovação final do texto, pode ser indicado aos autores interessados um tradutor ligado à revista.</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2. A originalidade do texto deve ser declarada na </w:t>
      </w:r>
      <w:hyperlink r:id="rId8" w:tgtFrame="_blank" w:tooltip="DECLARAÇÃO ORIGINALIDADE E DIREITOS AUTORAIS" w:history="1">
        <w:r w:rsidRPr="00270394">
          <w:rPr>
            <w:rStyle w:val="Hyperlink"/>
            <w:rFonts w:ascii="Arial" w:hAnsi="Arial" w:cs="Arial"/>
            <w:color w:val="006798"/>
          </w:rPr>
          <w:t>Declaração de originalidade e direitos autorais</w:t>
        </w:r>
      </w:hyperlink>
      <w:r w:rsidRPr="00270394">
        <w:rPr>
          <w:rFonts w:ascii="Arial" w:hAnsi="Arial" w:cs="Arial"/>
        </w:rPr>
        <w:t>. Esse documento precisa ser preenchido com os dados do primeiro autor e ser por ele assinado. Após isso, a Declaração deve ser digitalizada e inserida como documento suplementar no momento da submissão do artigo. </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3. O texto poderá ser redigido em língua portuguesa, espanhola, ou inglesa.</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4. </w:t>
      </w:r>
      <w:r w:rsidRPr="00270394">
        <w:rPr>
          <w:rStyle w:val="Forte"/>
          <w:rFonts w:ascii="Arial" w:hAnsi="Arial" w:cs="Arial"/>
        </w:rPr>
        <w:t xml:space="preserve">O texto deve estar configurado em fonte Arial, 12 pts, justificado, espaçamento </w:t>
      </w:r>
      <w:r w:rsidR="00BB6E40">
        <w:rPr>
          <w:rStyle w:val="Forte"/>
          <w:rFonts w:ascii="Arial" w:hAnsi="Arial" w:cs="Arial"/>
        </w:rPr>
        <w:t>1,5</w:t>
      </w:r>
      <w:r w:rsidRPr="00270394">
        <w:rPr>
          <w:rFonts w:ascii="Arial" w:hAnsi="Arial" w:cs="Arial"/>
        </w:rPr>
        <w:t>. Figuras deverão vir anexadas junto ao texto no arquivo word, em formato JPEG. Tabelas ou quadros deverão ser elaboradas através da própria ferramenta de tabelas do word, com dimensões adequadas. Inserir este arquivo em: transferência do manuscrito. Deverá, ainda, ser enviado ao Presidente da Comissão Editorial, via Sistema Eletrônico de Editoração de Revistas (SEER), ou seja, online: </w:t>
      </w:r>
      <w:hyperlink r:id="rId9" w:history="1">
        <w:r w:rsidRPr="00270394">
          <w:rPr>
            <w:rStyle w:val="Hyperlink"/>
            <w:rFonts w:ascii="Arial" w:hAnsi="Arial" w:cs="Arial"/>
            <w:color w:val="006798"/>
          </w:rPr>
          <w:t>https://periodicos.ufsm.br/educacaoespecial</w:t>
        </w:r>
      </w:hyperlink>
      <w:r w:rsidRPr="00270394">
        <w:rPr>
          <w:rFonts w:ascii="Arial" w:hAnsi="Arial" w:cs="Arial"/>
        </w:rPr>
        <w:t>, que os submeterá ao juízo do Conselho Editorial.</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5. O texto, em geral, deverá ter uma extensão entre </w:t>
      </w:r>
      <w:r w:rsidRPr="00270394">
        <w:rPr>
          <w:rStyle w:val="Forte"/>
          <w:rFonts w:ascii="Arial" w:hAnsi="Arial" w:cs="Arial"/>
        </w:rPr>
        <w:t>4.000</w:t>
      </w:r>
      <w:r w:rsidRPr="00270394">
        <w:rPr>
          <w:rFonts w:ascii="Arial" w:hAnsi="Arial" w:cs="Arial"/>
        </w:rPr>
        <w:t> e </w:t>
      </w:r>
      <w:r w:rsidRPr="00270394">
        <w:rPr>
          <w:rStyle w:val="Forte"/>
          <w:rFonts w:ascii="Arial" w:hAnsi="Arial" w:cs="Arial"/>
        </w:rPr>
        <w:t>7.000</w:t>
      </w:r>
      <w:r w:rsidRPr="00270394">
        <w:rPr>
          <w:rFonts w:ascii="Arial" w:hAnsi="Arial" w:cs="Arial"/>
        </w:rPr>
        <w:t> palavras, desconsiderando na contagem das palavras o resumo, abstract e as referências.</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6. O(s) nome(s) do(s) autor(es) e o título do artigo deve(m) ser incluído(s), por extenso e caixa baixa</w:t>
      </w:r>
      <w:r w:rsidRPr="00270394">
        <w:rPr>
          <w:rStyle w:val="Forte"/>
          <w:rFonts w:ascii="Arial" w:hAnsi="Arial" w:cs="Arial"/>
        </w:rPr>
        <w:t>,</w:t>
      </w:r>
      <w:r w:rsidRPr="00270394">
        <w:rPr>
          <w:rFonts w:ascii="Arial" w:hAnsi="Arial" w:cs="Arial"/>
        </w:rPr>
        <w:t xml:space="preserve"> através dos formulários de metadados, preenchendo atentamente todas as informações solicitadas. Os autores deverão indicar endereço e e-mail completos para divulgação no artigo. Também deverão colocar maior nível de titulação, afiliação institucional, função profissional na instituição de origem, cidade, estado e país. Destaca-se que ao menos, um dos autores deve ter título de Doutorado. Inserir, ainda no item metadados, o endereço para correspondência, e telefone para contato. No item URL deve ser disponibilizado o número para o link do currículo Lattes, bem como do Orcid. O identificador ORCID </w:t>
      </w:r>
      <w:r w:rsidRPr="00270394">
        <w:rPr>
          <w:rFonts w:ascii="Arial" w:hAnsi="Arial" w:cs="Arial"/>
        </w:rPr>
        <w:lastRenderedPageBreak/>
        <w:t>pode ser obtido no </w:t>
      </w:r>
      <w:hyperlink r:id="rId10" w:history="1">
        <w:r w:rsidRPr="00270394">
          <w:rPr>
            <w:rStyle w:val="Hyperlink"/>
            <w:rFonts w:ascii="Arial" w:hAnsi="Arial" w:cs="Arial"/>
            <w:color w:val="006798"/>
          </w:rPr>
          <w:t>registro ORCID</w:t>
        </w:r>
      </w:hyperlink>
      <w:r w:rsidRPr="00270394">
        <w:rPr>
          <w:rFonts w:ascii="Arial" w:hAnsi="Arial" w:cs="Arial"/>
        </w:rPr>
        <w:t>. </w:t>
      </w:r>
      <w:r w:rsidRPr="00270394">
        <w:rPr>
          <w:rStyle w:val="Forte"/>
          <w:rFonts w:ascii="Arial" w:hAnsi="Arial" w:cs="Arial"/>
        </w:rPr>
        <w:t>A inserção dos dados de todas as pessoas autoras deve ser realizada no sistema, sendo obrigatórias as informações indicadas acima.</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7. Cada artigo deverá ser encabeçado por um título em </w:t>
      </w:r>
      <w:r w:rsidRPr="00270394">
        <w:rPr>
          <w:rStyle w:val="Forte"/>
          <w:rFonts w:ascii="Arial" w:hAnsi="Arial" w:cs="Arial"/>
        </w:rPr>
        <w:t>português, inglês e espanhol </w:t>
      </w:r>
      <w:r w:rsidRPr="00270394">
        <w:rPr>
          <w:rFonts w:ascii="Arial" w:hAnsi="Arial" w:cs="Arial"/>
        </w:rPr>
        <w:t>e resumo de, </w:t>
      </w:r>
      <w:r w:rsidRPr="00270394">
        <w:rPr>
          <w:rStyle w:val="Forte"/>
          <w:rFonts w:ascii="Arial" w:hAnsi="Arial" w:cs="Arial"/>
        </w:rPr>
        <w:t>no máximo, 250 e, no mínimo, 150 palavras</w:t>
      </w:r>
      <w:r w:rsidRPr="00270394">
        <w:rPr>
          <w:rFonts w:ascii="Arial" w:hAnsi="Arial" w:cs="Arial"/>
        </w:rPr>
        <w:t>, em </w:t>
      </w:r>
      <w:r w:rsidRPr="00270394">
        <w:rPr>
          <w:rStyle w:val="Forte"/>
          <w:rFonts w:ascii="Arial" w:hAnsi="Arial" w:cs="Arial"/>
        </w:rPr>
        <w:t>português, espanhol e inglês</w:t>
      </w:r>
      <w:r w:rsidRPr="00270394">
        <w:rPr>
          <w:rFonts w:ascii="Arial" w:hAnsi="Arial" w:cs="Arial"/>
        </w:rPr>
        <w:t> (abstract) – (</w:t>
      </w:r>
      <w:r w:rsidR="00346168" w:rsidRPr="00B938D5">
        <w:rPr>
          <w:rFonts w:ascii="Arial" w:hAnsi="Arial" w:cs="Arial"/>
        </w:rPr>
        <w:t>Ver NBR 10520/jul. 202</w:t>
      </w:r>
      <w:r w:rsidR="00346168">
        <w:rPr>
          <w:rFonts w:ascii="Arial" w:hAnsi="Arial" w:cs="Arial"/>
        </w:rPr>
        <w:t>3 d</w:t>
      </w:r>
      <w:r w:rsidR="00346168" w:rsidRPr="00B938D5">
        <w:rPr>
          <w:rFonts w:ascii="Arial" w:hAnsi="Arial" w:cs="Arial"/>
        </w:rPr>
        <w:t>a ABNT</w:t>
      </w:r>
      <w:r w:rsidRPr="00270394">
        <w:rPr>
          <w:rFonts w:ascii="Arial" w:hAnsi="Arial" w:cs="Arial"/>
        </w:rPr>
        <w:t>). O resumo não deverá ser redigido na primeira pessoa e deverá conter o foco temático, o objetivo, o método, os resultados e as conclusões do trabalho. Deverão ser indicadas três palavras-chave, em </w:t>
      </w:r>
      <w:r w:rsidRPr="00270394">
        <w:rPr>
          <w:rStyle w:val="Forte"/>
          <w:rFonts w:ascii="Arial" w:hAnsi="Arial" w:cs="Arial"/>
        </w:rPr>
        <w:t>português, espanhol e inglês</w:t>
      </w:r>
      <w:r w:rsidRPr="00270394">
        <w:rPr>
          <w:rFonts w:ascii="Arial" w:hAnsi="Arial" w:cs="Arial"/>
        </w:rPr>
        <w:t>. Os textos devem ser inéditos e podem ser escritos em português, espanhol e inglês.</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 xml:space="preserve">8. </w:t>
      </w:r>
      <w:r w:rsidR="005901CB" w:rsidRPr="007116FE">
        <w:rPr>
          <w:rFonts w:ascii="Arial" w:hAnsi="Arial" w:cs="Arial"/>
        </w:rPr>
        <w:t xml:space="preserve">A Revista </w:t>
      </w:r>
      <w:r w:rsidR="005901CB" w:rsidRPr="006A416C">
        <w:rPr>
          <w:rFonts w:ascii="Arial" w:hAnsi="Arial" w:cs="Arial"/>
          <w:b/>
          <w:bCs/>
        </w:rPr>
        <w:t>não</w:t>
      </w:r>
      <w:r w:rsidR="005901CB" w:rsidRPr="007116FE">
        <w:rPr>
          <w:rFonts w:ascii="Arial" w:hAnsi="Arial" w:cs="Arial"/>
        </w:rPr>
        <w:t xml:space="preserve"> utiliza notas de rodapé, mas </w:t>
      </w:r>
      <w:r w:rsidR="005901CB" w:rsidRPr="007116FE">
        <w:rPr>
          <w:rStyle w:val="Forte"/>
          <w:rFonts w:ascii="Arial" w:hAnsi="Arial" w:cs="Arial"/>
        </w:rPr>
        <w:t>notas de fim de texto, as quais</w:t>
      </w:r>
      <w:r w:rsidR="005901CB" w:rsidRPr="007116FE">
        <w:rPr>
          <w:rFonts w:ascii="Arial" w:hAnsi="Arial" w:cs="Arial"/>
        </w:rPr>
        <w:t> devem ser utilizadas para algumas informações de caráter explicativo, não excedendo a utilização de 200 palavras, cada</w:t>
      </w:r>
      <w:r w:rsidR="005901CB">
        <w:rPr>
          <w:rFonts w:ascii="Arial" w:hAnsi="Arial" w:cs="Arial"/>
        </w:rPr>
        <w:t>.</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9. A revisão ortográfica e gramatical é de responsabilidade do(s) autor(es).</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10. O número de autores por artigo é de, no máximo</w:t>
      </w:r>
      <w:r w:rsidRPr="00270394">
        <w:rPr>
          <w:rStyle w:val="Forte"/>
          <w:rFonts w:ascii="Arial" w:hAnsi="Arial" w:cs="Arial"/>
        </w:rPr>
        <w:t>, cinco. </w:t>
      </w:r>
      <w:r w:rsidRPr="00270394">
        <w:rPr>
          <w:rFonts w:ascii="Arial" w:hAnsi="Arial" w:cs="Arial"/>
        </w:rPr>
        <w:t>Após o terceiro autor, deve-se informar qual função cada um dos autores (o quarto e o quinto) exerceram junto ao texto. Essa informação deve ser enviada através de uma declaração inserida como documento suplementar no momento da submissão.</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11. A redação do texto, citações e referências deverão ser redigidas segundo as normas da ABNT (NBR-</w:t>
      </w:r>
      <w:r w:rsidR="005901CB">
        <w:rPr>
          <w:rFonts w:ascii="Arial" w:hAnsi="Arial" w:cs="Arial"/>
        </w:rPr>
        <w:t>10520</w:t>
      </w:r>
      <w:r w:rsidRPr="00270394">
        <w:rPr>
          <w:rFonts w:ascii="Arial" w:hAnsi="Arial" w:cs="Arial"/>
        </w:rPr>
        <w:t>/</w:t>
      </w:r>
      <w:r w:rsidR="005901CB">
        <w:rPr>
          <w:rFonts w:ascii="Arial" w:hAnsi="Arial" w:cs="Arial"/>
        </w:rPr>
        <w:t>jul</w:t>
      </w:r>
      <w:r w:rsidRPr="00270394">
        <w:rPr>
          <w:rFonts w:ascii="Arial" w:hAnsi="Arial" w:cs="Arial"/>
        </w:rPr>
        <w:t>. 20</w:t>
      </w:r>
      <w:r w:rsidR="005901CB">
        <w:rPr>
          <w:rFonts w:ascii="Arial" w:hAnsi="Arial" w:cs="Arial"/>
        </w:rPr>
        <w:t>23</w:t>
      </w:r>
      <w:r w:rsidRPr="00270394">
        <w:rPr>
          <w:rFonts w:ascii="Arial" w:hAnsi="Arial" w:cs="Arial"/>
        </w:rPr>
        <w:t>). Incluir somente obras mencionadas no texto.</w:t>
      </w:r>
    </w:p>
    <w:p w:rsidR="007578A0" w:rsidRPr="00270394" w:rsidRDefault="007578A0" w:rsidP="007578A0">
      <w:pPr>
        <w:pStyle w:val="NormalWeb"/>
        <w:shd w:val="clear" w:color="auto" w:fill="FFFFFF"/>
        <w:jc w:val="both"/>
        <w:rPr>
          <w:rFonts w:ascii="Arial" w:hAnsi="Arial" w:cs="Arial"/>
        </w:rPr>
      </w:pPr>
      <w:r w:rsidRPr="00270394">
        <w:rPr>
          <w:rFonts w:ascii="Arial" w:hAnsi="Arial" w:cs="Arial"/>
        </w:rPr>
        <w:t> </w:t>
      </w:r>
      <w:r w:rsidRPr="00270394">
        <w:rPr>
          <w:rStyle w:val="Forte"/>
          <w:rFonts w:ascii="Arial" w:hAnsi="Arial" w:cs="Arial"/>
        </w:rPr>
        <w:t>Normas</w:t>
      </w:r>
      <w:r w:rsidRPr="00270394">
        <w:rPr>
          <w:rFonts w:ascii="Arial" w:hAnsi="Arial" w:cs="Arial"/>
        </w:rPr>
        <w:t>:</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Todos os exemplos aqui apresentados são fictícios.</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Autor pessoal</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ÚLTIMO SOBRENOME (Caixa alta), Nome e Sobrenome. </w:t>
      </w:r>
      <w:r w:rsidRPr="00270394">
        <w:rPr>
          <w:rStyle w:val="Forte"/>
          <w:rFonts w:ascii="Arial" w:hAnsi="Arial" w:cs="Arial"/>
        </w:rPr>
        <w:t>Título</w:t>
      </w:r>
      <w:r w:rsidRPr="00270394">
        <w:rPr>
          <w:rFonts w:ascii="Arial" w:hAnsi="Arial" w:cs="Arial"/>
        </w:rPr>
        <w:t>. 2. ed. (Número da edição) Local: Editora, ano.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Até 3 autores</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GOMES, Galvão Vieira; SOUZA, Maria Nunes. </w:t>
      </w:r>
      <w:r w:rsidRPr="00270394">
        <w:rPr>
          <w:rStyle w:val="Forte"/>
          <w:rFonts w:ascii="Arial" w:hAnsi="Arial" w:cs="Arial"/>
        </w:rPr>
        <w:t>Título</w:t>
      </w:r>
      <w:r w:rsidRPr="00270394">
        <w:rPr>
          <w:rFonts w:ascii="Arial" w:hAnsi="Arial" w:cs="Arial"/>
        </w:rPr>
        <w:t>. 13. ed. rev. Local: Editora, ano.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Mais de 3 autores</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et al. </w:t>
      </w:r>
      <w:r w:rsidRPr="00270394">
        <w:rPr>
          <w:rStyle w:val="Forte"/>
          <w:rFonts w:ascii="Arial" w:hAnsi="Arial" w:cs="Arial"/>
        </w:rPr>
        <w:t>Título</w:t>
      </w:r>
      <w:r w:rsidRPr="00270394">
        <w:rPr>
          <w:rFonts w:ascii="Arial" w:hAnsi="Arial" w:cs="Arial"/>
        </w:rPr>
        <w:t>: subtítulo. Local: Editora, ano.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Organizador (es), coordenador (es), tradutor (es)</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GOMES, Galvão Vieira. (Org.). </w:t>
      </w:r>
      <w:r w:rsidRPr="00270394">
        <w:rPr>
          <w:rStyle w:val="Forte"/>
          <w:rFonts w:ascii="Arial" w:hAnsi="Arial" w:cs="Arial"/>
        </w:rPr>
        <w:t>Título</w:t>
      </w:r>
      <w:r w:rsidRPr="00270394">
        <w:rPr>
          <w:rFonts w:ascii="Arial" w:hAnsi="Arial" w:cs="Arial"/>
        </w:rPr>
        <w:t>: subtítulo. Tradução de Nome e Sobrenome. [S.l.: s.n.] (Caso não contenha local e editora na obra referenciada), ano.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lastRenderedPageBreak/>
        <w:t>– </w:t>
      </w:r>
      <w:r w:rsidRPr="00270394">
        <w:rPr>
          <w:rStyle w:val="Forte"/>
          <w:rFonts w:ascii="Arial" w:hAnsi="Arial" w:cs="Arial"/>
        </w:rPr>
        <w:t>Autor entidade</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BRASIL. Ministério da Educação. </w:t>
      </w:r>
      <w:r w:rsidRPr="00270394">
        <w:rPr>
          <w:rStyle w:val="Forte"/>
          <w:rFonts w:ascii="Arial" w:hAnsi="Arial" w:cs="Arial"/>
        </w:rPr>
        <w:t>Título</w:t>
      </w:r>
      <w:r w:rsidRPr="00270394">
        <w:rPr>
          <w:rFonts w:ascii="Arial" w:hAnsi="Arial" w:cs="Arial"/>
        </w:rPr>
        <w:t>. Brasília, DF, ano. 123p.</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Autoria desconhecida</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PRIMEIRA palavra do título. Local:  Editora, ano.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Partes/capítulo de obra</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Título da parte. In: SOUZA, Maria Nunes. (Org.). </w:t>
      </w:r>
      <w:r w:rsidRPr="00270394">
        <w:rPr>
          <w:rStyle w:val="Forte"/>
          <w:rFonts w:ascii="Arial" w:hAnsi="Arial" w:cs="Arial"/>
        </w:rPr>
        <w:t>Título da publicação</w:t>
      </w:r>
      <w:r w:rsidRPr="00270394">
        <w:rPr>
          <w:rFonts w:ascii="Arial" w:hAnsi="Arial" w:cs="Arial"/>
        </w:rPr>
        <w:t>: subtítulo. Local: Editora, ano. p. 3-9.</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Título da parte. In: SILVA, Emanuel Tavares. (caso autor da parte seja igual ao da publicação no todo). </w:t>
      </w:r>
      <w:r w:rsidRPr="00270394">
        <w:rPr>
          <w:rStyle w:val="Forte"/>
          <w:rFonts w:ascii="Arial" w:hAnsi="Arial" w:cs="Arial"/>
        </w:rPr>
        <w:t>Título da publicação</w:t>
      </w:r>
      <w:r w:rsidRPr="00270394">
        <w:rPr>
          <w:rFonts w:ascii="Arial" w:hAnsi="Arial" w:cs="Arial"/>
        </w:rPr>
        <w:t>. Local: Editora, ano. p. 3-9.</w:t>
      </w:r>
    </w:p>
    <w:p w:rsidR="007578A0" w:rsidRPr="00270394" w:rsidRDefault="007578A0" w:rsidP="007578A0">
      <w:pPr>
        <w:pStyle w:val="referncias"/>
        <w:shd w:val="clear" w:color="auto" w:fill="FFFFFF"/>
        <w:jc w:val="both"/>
        <w:rPr>
          <w:rFonts w:ascii="Arial" w:hAnsi="Arial" w:cs="Arial"/>
        </w:rPr>
      </w:pPr>
      <w:r w:rsidRPr="00270394">
        <w:rPr>
          <w:rStyle w:val="Forte"/>
          <w:rFonts w:ascii="Arial" w:hAnsi="Arial" w:cs="Arial"/>
        </w:rPr>
        <w:t>Monografias e partes de monografias em meio eletrônico e on-line</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w:t>
      </w:r>
      <w:r w:rsidRPr="00270394">
        <w:rPr>
          <w:rStyle w:val="Forte"/>
          <w:rFonts w:ascii="Arial" w:hAnsi="Arial" w:cs="Arial"/>
        </w:rPr>
        <w:t>Título</w:t>
      </w:r>
      <w:r w:rsidRPr="00270394">
        <w:rPr>
          <w:rFonts w:ascii="Arial" w:hAnsi="Arial" w:cs="Arial"/>
        </w:rPr>
        <w:t>. Local: Editora, ano. 1 CD-ROM.</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SANTA MARIA. In: ENCICLOPÉDIA virtual dos municípios do RS. Local: Editora, ano. CD-ROM 1.</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w:t>
      </w:r>
      <w:r w:rsidRPr="00270394">
        <w:rPr>
          <w:rStyle w:val="Forte"/>
          <w:rFonts w:ascii="Arial" w:hAnsi="Arial" w:cs="Arial"/>
        </w:rPr>
        <w:t>Título</w:t>
      </w:r>
      <w:r w:rsidRPr="00270394">
        <w:rPr>
          <w:rFonts w:ascii="Arial" w:hAnsi="Arial" w:cs="Arial"/>
        </w:rPr>
        <w:t>. [S.l]: Editora, ano. Disponível em: http://www.ufsm.br. Acesso em: 3 jan. 2000.</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VERBETE. In: DICIONÁRIO de línguas estrangeiras. Local: Editora, ano. Disponível em: http://www.url completa. Acesso em: 3 jan. 2000.</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Eventos (trabalhos apresentados)</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GOMES, Galvão Vieira. Título. In: NOME DO EVENTO EM CAIXA ALTA, 1. (Numeração do evento, se houver), ano, local (do evento). </w:t>
      </w:r>
      <w:r w:rsidRPr="00270394">
        <w:rPr>
          <w:rStyle w:val="Forte"/>
          <w:rFonts w:ascii="Arial" w:hAnsi="Arial" w:cs="Arial"/>
        </w:rPr>
        <w:t>Anais</w:t>
      </w:r>
      <w:r w:rsidRPr="00270394">
        <w:rPr>
          <w:rFonts w:ascii="Arial" w:hAnsi="Arial" w:cs="Arial"/>
        </w:rPr>
        <w:t> ... (mesmo caso para </w:t>
      </w:r>
      <w:r w:rsidRPr="00270394">
        <w:rPr>
          <w:rStyle w:val="Forte"/>
          <w:rFonts w:ascii="Arial" w:hAnsi="Arial" w:cs="Arial"/>
        </w:rPr>
        <w:t>Resumos</w:t>
      </w:r>
      <w:r w:rsidRPr="00270394">
        <w:rPr>
          <w:rFonts w:ascii="Arial" w:hAnsi="Arial" w:cs="Arial"/>
        </w:rPr>
        <w:t>...) Local (da publicação): Editora, ano. p. 3-9. (Quando em meio eletrônico, adicione a descrição física do recurso utilizado após a paginação. Ex.: ... p. 3-9. 1 CD-ROM.)</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Eventos (trabalhos apresentados) on-line:</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GOMES, Galvão Vieira. Título. In: NOME DO EVENTO EM CAIXA ALTA, 1. (Numeração do evento, se houver), ano, local (do evento). </w:t>
      </w:r>
      <w:r w:rsidRPr="00270394">
        <w:rPr>
          <w:rStyle w:val="Forte"/>
          <w:rFonts w:ascii="Arial" w:hAnsi="Arial" w:cs="Arial"/>
        </w:rPr>
        <w:t>Anais eletrônicos</w:t>
      </w:r>
      <w:r>
        <w:rPr>
          <w:rFonts w:ascii="Arial" w:hAnsi="Arial" w:cs="Arial"/>
        </w:rPr>
        <w:t>..</w:t>
      </w:r>
      <w:r w:rsidRPr="00270394">
        <w:rPr>
          <w:rFonts w:ascii="Arial" w:hAnsi="Arial" w:cs="Arial"/>
        </w:rPr>
        <w:t>Local: Editora, ano. Disponível em: http://www.url completa. Acesso em: 3 jan. 2000.</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 </w:t>
      </w:r>
      <w:r w:rsidRPr="00270394">
        <w:rPr>
          <w:rStyle w:val="Forte"/>
          <w:rFonts w:ascii="Arial" w:hAnsi="Arial" w:cs="Arial"/>
        </w:rPr>
        <w:t>Artigos e/ou matéria de revista</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Título do artigo. </w:t>
      </w:r>
      <w:r w:rsidRPr="00270394">
        <w:rPr>
          <w:rStyle w:val="Forte"/>
          <w:rFonts w:ascii="Arial" w:hAnsi="Arial" w:cs="Arial"/>
        </w:rPr>
        <w:t>Título da publicação</w:t>
      </w:r>
      <w:r w:rsidRPr="00270394">
        <w:rPr>
          <w:rFonts w:ascii="Arial" w:hAnsi="Arial" w:cs="Arial"/>
        </w:rPr>
        <w:t>, local, n. 1 (número da publicação), p. 3-9 (paginação inicial e final), jan. 2000 (data da publicação).</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lastRenderedPageBreak/>
        <w:t>– </w:t>
      </w:r>
      <w:r w:rsidRPr="00270394">
        <w:rPr>
          <w:rStyle w:val="Forte"/>
          <w:rFonts w:ascii="Arial" w:hAnsi="Arial" w:cs="Arial"/>
        </w:rPr>
        <w:t>Artigos on-line</w:t>
      </w:r>
    </w:p>
    <w:p w:rsidR="007578A0" w:rsidRPr="00270394" w:rsidRDefault="007578A0" w:rsidP="007578A0">
      <w:pPr>
        <w:pStyle w:val="referncias"/>
        <w:shd w:val="clear" w:color="auto" w:fill="FFFFFF"/>
        <w:jc w:val="both"/>
        <w:rPr>
          <w:rFonts w:ascii="Arial" w:hAnsi="Arial" w:cs="Arial"/>
        </w:rPr>
      </w:pPr>
      <w:r w:rsidRPr="00270394">
        <w:rPr>
          <w:rFonts w:ascii="Arial" w:hAnsi="Arial" w:cs="Arial"/>
        </w:rPr>
        <w:t>SILVA, Emanuel Tavares. Título do artigo. </w:t>
      </w:r>
      <w:r w:rsidRPr="00270394">
        <w:rPr>
          <w:rStyle w:val="Forte"/>
          <w:rFonts w:ascii="Arial" w:hAnsi="Arial" w:cs="Arial"/>
        </w:rPr>
        <w:t>Título da revista</w:t>
      </w:r>
      <w:r w:rsidRPr="00270394">
        <w:rPr>
          <w:rFonts w:ascii="Arial" w:hAnsi="Arial" w:cs="Arial"/>
        </w:rPr>
        <w:t>. Local, numeração, jan. 2000 (data da publicação). Disponível em: http://www.url completa. Acesso em: 3 jan. 2000.</w:t>
      </w:r>
    </w:p>
    <w:p w:rsidR="00DC1559" w:rsidRDefault="00DC1559" w:rsidP="00DC1559"/>
    <w:p w:rsidR="007578A0" w:rsidRPr="004B19F5" w:rsidRDefault="007578A0" w:rsidP="00DC1559"/>
    <w:sectPr w:rsidR="007578A0" w:rsidRPr="004B19F5" w:rsidSect="00584CD6">
      <w:headerReference w:type="default" r:id="rId11"/>
      <w:footerReference w:type="default" r:id="rId12"/>
      <w:headerReference w:type="first" r:id="rId13"/>
      <w:footerReference w:type="first" r:id="rId14"/>
      <w:pgSz w:w="11907" w:h="16840" w:code="9"/>
      <w:pgMar w:top="1701" w:right="1134" w:bottom="1134" w:left="1701" w:header="680" w:footer="680"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623" w:rsidRDefault="00B17623">
      <w:r>
        <w:separator/>
      </w:r>
    </w:p>
  </w:endnote>
  <w:endnote w:type="continuationSeparator" w:id="1">
    <w:p w:rsidR="00B17623" w:rsidRDefault="00B17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12488B">
    <w:pPr>
      <w:pStyle w:val="Rodap"/>
      <w:framePr w:wrap="auto" w:vAnchor="text" w:hAnchor="margin" w:xAlign="right" w:y="1"/>
      <w:rPr>
        <w:rStyle w:val="Nmerodepgina"/>
      </w:rPr>
    </w:pPr>
  </w:p>
  <w:p w:rsidR="0012488B" w:rsidRDefault="0012488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Pr="00584CD6" w:rsidRDefault="0012488B">
    <w:pPr>
      <w:pBdr>
        <w:bottom w:val="single" w:sz="12" w:space="1" w:color="auto"/>
      </w:pBdr>
      <w:tabs>
        <w:tab w:val="left" w:pos="0"/>
      </w:tabs>
      <w:rPr>
        <w:sz w:val="18"/>
        <w:szCs w:val="18"/>
      </w:rPr>
    </w:pPr>
  </w:p>
  <w:p w:rsidR="00603303" w:rsidRPr="00584CD6" w:rsidRDefault="00291AA9">
    <w:pPr>
      <w:jc w:val="center"/>
      <w:rPr>
        <w:sz w:val="18"/>
        <w:szCs w:val="18"/>
      </w:rPr>
    </w:pPr>
    <w:r>
      <w:rPr>
        <w:sz w:val="18"/>
        <w:szCs w:val="18"/>
      </w:rPr>
      <w:t xml:space="preserve">Centro de Educação/ UFSM - </w:t>
    </w:r>
    <w:r w:rsidR="0012488B" w:rsidRPr="00584CD6">
      <w:rPr>
        <w:sz w:val="18"/>
        <w:szCs w:val="18"/>
      </w:rPr>
      <w:t>Av. Ror</w:t>
    </w:r>
    <w:r w:rsidR="00D07A08" w:rsidRPr="00584CD6">
      <w:rPr>
        <w:sz w:val="18"/>
        <w:szCs w:val="18"/>
      </w:rPr>
      <w:t>a</w:t>
    </w:r>
    <w:r w:rsidR="009100C1" w:rsidRPr="00584CD6">
      <w:rPr>
        <w:sz w:val="18"/>
        <w:szCs w:val="18"/>
      </w:rPr>
      <w:t xml:space="preserve">ima, </w:t>
    </w:r>
    <w:r w:rsidR="0012488B" w:rsidRPr="00584CD6">
      <w:rPr>
        <w:sz w:val="18"/>
        <w:szCs w:val="18"/>
      </w:rPr>
      <w:t xml:space="preserve">1000, </w:t>
    </w:r>
    <w:r w:rsidR="00726D15" w:rsidRPr="00584CD6">
      <w:rPr>
        <w:sz w:val="18"/>
        <w:szCs w:val="18"/>
      </w:rPr>
      <w:t xml:space="preserve">Bairro </w:t>
    </w:r>
    <w:r w:rsidR="0012488B" w:rsidRPr="00584CD6">
      <w:rPr>
        <w:sz w:val="18"/>
        <w:szCs w:val="18"/>
      </w:rPr>
      <w:t xml:space="preserve">Camobi, prédio 16, </w:t>
    </w:r>
    <w:r w:rsidR="009100C1" w:rsidRPr="00584CD6">
      <w:rPr>
        <w:sz w:val="18"/>
        <w:szCs w:val="18"/>
      </w:rPr>
      <w:t>sala</w:t>
    </w:r>
    <w:r w:rsidR="0012488B" w:rsidRPr="00584CD6">
      <w:rPr>
        <w:sz w:val="18"/>
        <w:szCs w:val="18"/>
      </w:rPr>
      <w:t>3</w:t>
    </w:r>
    <w:r w:rsidR="00C47351">
      <w:rPr>
        <w:sz w:val="18"/>
        <w:szCs w:val="18"/>
      </w:rPr>
      <w:t>180</w:t>
    </w:r>
    <w:r w:rsidR="0012488B" w:rsidRPr="00584CD6">
      <w:rPr>
        <w:sz w:val="18"/>
        <w:szCs w:val="18"/>
      </w:rPr>
      <w:t>,</w:t>
    </w:r>
    <w:r w:rsidR="009100C1" w:rsidRPr="00584CD6">
      <w:rPr>
        <w:sz w:val="18"/>
        <w:szCs w:val="18"/>
      </w:rPr>
      <w:t xml:space="preserve"> 97</w:t>
    </w:r>
    <w:r w:rsidR="00726D15" w:rsidRPr="00584CD6">
      <w:rPr>
        <w:sz w:val="18"/>
        <w:szCs w:val="18"/>
      </w:rPr>
      <w:t>.</w:t>
    </w:r>
    <w:r w:rsidR="009100C1" w:rsidRPr="00584CD6">
      <w:rPr>
        <w:sz w:val="18"/>
        <w:szCs w:val="18"/>
      </w:rPr>
      <w:t>105-900, Santa Maria, RS.</w:t>
    </w:r>
  </w:p>
  <w:p w:rsidR="00090189" w:rsidRPr="00584CD6" w:rsidRDefault="009100C1" w:rsidP="00291AA9">
    <w:pPr>
      <w:jc w:val="center"/>
      <w:rPr>
        <w:sz w:val="18"/>
        <w:szCs w:val="18"/>
      </w:rPr>
    </w:pPr>
    <w:r w:rsidRPr="00584CD6">
      <w:rPr>
        <w:sz w:val="18"/>
        <w:szCs w:val="18"/>
      </w:rPr>
      <w:t>Telef</w:t>
    </w:r>
    <w:r w:rsidR="0012488B" w:rsidRPr="00584CD6">
      <w:rPr>
        <w:sz w:val="18"/>
        <w:szCs w:val="18"/>
      </w:rPr>
      <w:t xml:space="preserve">one: </w:t>
    </w:r>
    <w:r w:rsidRPr="00584CD6">
      <w:rPr>
        <w:noProof/>
        <w:sz w:val="18"/>
        <w:szCs w:val="18"/>
      </w:rPr>
      <w:t>(55) 3220.</w:t>
    </w:r>
    <w:r w:rsidR="0012488B" w:rsidRPr="00584CD6">
      <w:rPr>
        <w:noProof/>
        <w:sz w:val="18"/>
        <w:szCs w:val="18"/>
      </w:rPr>
      <w:t>8795</w:t>
    </w:r>
    <w:r w:rsidR="0012488B" w:rsidRPr="00584CD6">
      <w:rPr>
        <w:sz w:val="18"/>
        <w:szCs w:val="18"/>
      </w:rPr>
      <w:t>,</w:t>
    </w:r>
    <w:hyperlink r:id="rId1" w:history="1">
      <w:r w:rsidR="00221559" w:rsidRPr="00420253">
        <w:rPr>
          <w:rStyle w:val="Hyperlink"/>
          <w:sz w:val="18"/>
          <w:szCs w:val="18"/>
        </w:rPr>
        <w:t>https://periodicos.ufsm.br/educacaoespecial</w:t>
      </w:r>
    </w:hyperlink>
    <w:r w:rsidR="00221559">
      <w:rPr>
        <w:sz w:val="18"/>
        <w:szCs w:val="18"/>
      </w:rPr>
      <w:t xml:space="preserve"> -</w:t>
    </w:r>
    <w:r w:rsidR="0012488B" w:rsidRPr="00584CD6">
      <w:rPr>
        <w:sz w:val="18"/>
        <w:szCs w:val="18"/>
      </w:rPr>
      <w:t xml:space="preserve"> e-mail:</w:t>
    </w:r>
    <w:hyperlink r:id="rId2" w:history="1">
      <w:r w:rsidR="00C47351" w:rsidRPr="00B50D79">
        <w:rPr>
          <w:rStyle w:val="Hyperlink"/>
          <w:sz w:val="18"/>
          <w:szCs w:val="18"/>
        </w:rPr>
        <w:t>revistaeducacaoespecial@ufsm.br</w:t>
      </w:r>
    </w:hyperlink>
    <w:r w:rsidR="00291AA9">
      <w:rPr>
        <w:sz w:val="18"/>
        <w:szCs w:val="18"/>
      </w:rPr>
      <w:t xml:space="preserve">- </w:t>
    </w:r>
    <w:r w:rsidR="00090189" w:rsidRPr="00584CD6">
      <w:rPr>
        <w:sz w:val="18"/>
        <w:szCs w:val="18"/>
      </w:rPr>
      <w:t xml:space="preserve">ISSN </w:t>
    </w:r>
    <w:r w:rsidRPr="00584CD6">
      <w:rPr>
        <w:sz w:val="18"/>
        <w:szCs w:val="18"/>
      </w:rPr>
      <w:t xml:space="preserve">Eletrônico: </w:t>
    </w:r>
    <w:r w:rsidR="00291AA9">
      <w:rPr>
        <w:sz w:val="18"/>
        <w:szCs w:val="18"/>
      </w:rPr>
      <w:t>1984-686X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623" w:rsidRDefault="00B17623">
      <w:r>
        <w:separator/>
      </w:r>
    </w:p>
  </w:footnote>
  <w:footnote w:type="continuationSeparator" w:id="1">
    <w:p w:rsidR="00B17623" w:rsidRDefault="00B17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661BDC">
    <w:pPr>
      <w:pStyle w:val="Cabealho"/>
    </w:pPr>
    <w:r>
      <w:rPr>
        <w:noProof/>
      </w:rPr>
      <w:drawing>
        <wp:anchor distT="0" distB="0" distL="114300" distR="114300" simplePos="0" relativeHeight="251660800" behindDoc="0" locked="0" layoutInCell="0" allowOverlap="1">
          <wp:simplePos x="0" y="0"/>
          <wp:positionH relativeFrom="margin">
            <wp:align>left</wp:align>
          </wp:positionH>
          <wp:positionV relativeFrom="paragraph">
            <wp:posOffset>53975</wp:posOffset>
          </wp:positionV>
          <wp:extent cx="1028700" cy="9715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971550"/>
                  </a:xfrm>
                  <a:prstGeom prst="rect">
                    <a:avLst/>
                  </a:prstGeom>
                  <a:noFill/>
                  <a:ln>
                    <a:noFill/>
                  </a:ln>
                </pic:spPr>
              </pic:pic>
            </a:graphicData>
          </a:graphic>
        </wp:anchor>
      </w:drawing>
    </w:r>
    <w:r w:rsidR="006C335D">
      <w:rPr>
        <w:noProof/>
      </w:rPr>
      <w:drawing>
        <wp:anchor distT="0" distB="0" distL="114300" distR="114300" simplePos="0" relativeHeight="251658752" behindDoc="0" locked="0" layoutInCell="1" allowOverlap="1">
          <wp:simplePos x="0" y="0"/>
          <wp:positionH relativeFrom="column">
            <wp:posOffset>4634865</wp:posOffset>
          </wp:positionH>
          <wp:positionV relativeFrom="paragraph">
            <wp:posOffset>63500</wp:posOffset>
          </wp:positionV>
          <wp:extent cx="771525" cy="771525"/>
          <wp:effectExtent l="0" t="0" r="0" b="0"/>
          <wp:wrapThrough wrapText="bothSides">
            <wp:wrapPolygon edited="0">
              <wp:start x="0" y="0"/>
              <wp:lineTo x="0" y="21333"/>
              <wp:lineTo x="21333" y="21333"/>
              <wp:lineTo x="21333" y="0"/>
              <wp:lineTo x="0" y="0"/>
            </wp:wrapPolygon>
          </wp:wrapThrough>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anchor>
      </w:drawing>
    </w:r>
    <w:r w:rsidR="00057B11">
      <w:rPr>
        <w:noProof/>
      </w:rPr>
      <w:pict>
        <v:shapetype id="_x0000_t202" coordsize="21600,21600" o:spt="202" path="m,l,21600r21600,l21600,xe">
          <v:stroke joinstyle="miter"/>
          <v:path gradientshapeok="t" o:connecttype="rect"/>
        </v:shapetype>
        <v:shape id="Text Box 1" o:spid="_x0000_s4097" type="#_x0000_t202" style="position:absolute;margin-left:142.2pt;margin-top:5pt;width:204.25pt;height:68.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" o:allowincell="f" stroked="f">
          <v:textbox>
            <w:txbxContent>
              <w:p w:rsidR="0012488B" w:rsidRPr="00584CD6" w:rsidRDefault="00584CD6" w:rsidP="00EC15F6">
                <w:pPr>
                  <w:pStyle w:val="Cabealho"/>
                  <w:tabs>
                    <w:tab w:val="clear" w:pos="4419"/>
                    <w:tab w:val="clear" w:pos="8838"/>
                  </w:tabs>
                  <w:jc w:val="center"/>
                </w:pPr>
                <w:r>
                  <w:t>M</w:t>
                </w:r>
                <w:r w:rsidR="0012488B" w:rsidRPr="00584CD6">
                  <w:t>inistério da Educação</w:t>
                </w:r>
              </w:p>
              <w:p w:rsidR="0012488B" w:rsidRPr="00584CD6" w:rsidRDefault="0012488B" w:rsidP="00EC15F6">
                <w:pPr>
                  <w:jc w:val="center"/>
                </w:pPr>
                <w:r w:rsidRPr="00584CD6">
                  <w:t>Universidade Federal de Santa Maria</w:t>
                </w:r>
              </w:p>
              <w:p w:rsidR="0012488B" w:rsidRPr="00584CD6" w:rsidRDefault="0012488B" w:rsidP="00EC15F6">
                <w:pPr>
                  <w:pStyle w:val="Ttulo2"/>
                  <w:jc w:val="center"/>
                  <w:rPr>
                    <w:rFonts w:ascii="Times New Roman" w:hAnsi="Times New Roman" w:cs="Times New Roman"/>
                    <w:b w:val="0"/>
                    <w:bCs w:val="0"/>
                    <w:sz w:val="20"/>
                    <w:szCs w:val="20"/>
                  </w:rPr>
                </w:pPr>
                <w:r w:rsidRPr="00584CD6">
                  <w:rPr>
                    <w:rFonts w:ascii="Times New Roman" w:hAnsi="Times New Roman" w:cs="Times New Roman"/>
                    <w:b w:val="0"/>
                    <w:bCs w:val="0"/>
                    <w:sz w:val="20"/>
                    <w:szCs w:val="20"/>
                  </w:rPr>
                  <w:t>Centro de Educação</w:t>
                </w:r>
              </w:p>
              <w:p w:rsidR="00F45074" w:rsidRPr="00F45074" w:rsidRDefault="00661BDC" w:rsidP="00661BDC">
                <w:pPr>
                  <w:pStyle w:val="Ttulo6"/>
                  <w:jc w:val="center"/>
                </w:pPr>
                <w:r>
                  <w:rPr>
                    <w:rFonts w:ascii="Times New Roman" w:hAnsi="Times New Roman" w:cs="Times New Roman"/>
                  </w:rPr>
                  <w:t>Lapedoc</w:t>
                </w:r>
              </w:p>
            </w:txbxContent>
          </v:textbox>
        </v:shape>
      </w:pict>
    </w:r>
  </w:p>
  <w:p w:rsidR="00584CD6" w:rsidRDefault="00584CD6">
    <w:pPr>
      <w:pStyle w:val="Cabealho"/>
    </w:pPr>
  </w:p>
  <w:p w:rsidR="00584CD6" w:rsidRDefault="00584CD6">
    <w:pPr>
      <w:pStyle w:val="Cabealho"/>
    </w:pPr>
  </w:p>
  <w:p w:rsidR="00584CD6" w:rsidRDefault="00584CD6" w:rsidP="00584CD6">
    <w:pPr>
      <w:pStyle w:val="Cabealho"/>
      <w:tabs>
        <w:tab w:val="clear" w:pos="8838"/>
        <w:tab w:val="left" w:pos="4419"/>
      </w:tabs>
    </w:pPr>
    <w:r>
      <w:tab/>
    </w:r>
    <w:r>
      <w:tab/>
    </w:r>
    <w:r>
      <w:tab/>
    </w:r>
    <w:r>
      <w:tab/>
    </w:r>
  </w:p>
  <w:p w:rsidR="00584CD6" w:rsidRDefault="00584CD6">
    <w:pPr>
      <w:pStyle w:val="Cabealho"/>
    </w:pPr>
  </w:p>
  <w:p w:rsidR="00F45074" w:rsidRDefault="00F45074">
    <w:pPr>
      <w:pStyle w:val="Cabealho"/>
    </w:pPr>
  </w:p>
  <w:p w:rsidR="00F45074" w:rsidRDefault="00F4507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09"/>
  <w:hyphenationZone w:val="425"/>
  <w:doNotHyphenateCaps/>
  <w:drawingGridHorizontalSpacing w:val="78"/>
  <w:drawingGridVerticalSpacing w:val="106"/>
  <w:displayHorizontalDrawingGridEvery w:val="0"/>
  <w:displayVerticalDrawingGridEvery w:val="0"/>
  <w:noPunctuationKerning/>
  <w:characterSpacingControl w:val="doNotCompress"/>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rsids>
    <w:rsidRoot w:val="006C335D"/>
    <w:rsid w:val="000007EA"/>
    <w:rsid w:val="00000BB8"/>
    <w:rsid w:val="00001D41"/>
    <w:rsid w:val="00002537"/>
    <w:rsid w:val="0000350E"/>
    <w:rsid w:val="00004BF7"/>
    <w:rsid w:val="00004CEC"/>
    <w:rsid w:val="000072B5"/>
    <w:rsid w:val="00007BAE"/>
    <w:rsid w:val="00011174"/>
    <w:rsid w:val="00011D9A"/>
    <w:rsid w:val="00011EAC"/>
    <w:rsid w:val="00013CB5"/>
    <w:rsid w:val="00014380"/>
    <w:rsid w:val="00014C44"/>
    <w:rsid w:val="00020319"/>
    <w:rsid w:val="00021D8F"/>
    <w:rsid w:val="00022BC7"/>
    <w:rsid w:val="0003055D"/>
    <w:rsid w:val="0003195A"/>
    <w:rsid w:val="00032D19"/>
    <w:rsid w:val="000336FD"/>
    <w:rsid w:val="00033868"/>
    <w:rsid w:val="00041F28"/>
    <w:rsid w:val="000420E7"/>
    <w:rsid w:val="000424EF"/>
    <w:rsid w:val="0004295B"/>
    <w:rsid w:val="00042C14"/>
    <w:rsid w:val="000431ED"/>
    <w:rsid w:val="00044FD6"/>
    <w:rsid w:val="00050D87"/>
    <w:rsid w:val="000511FE"/>
    <w:rsid w:val="0005219A"/>
    <w:rsid w:val="0005235B"/>
    <w:rsid w:val="00053B48"/>
    <w:rsid w:val="00053EE2"/>
    <w:rsid w:val="00054B65"/>
    <w:rsid w:val="00055532"/>
    <w:rsid w:val="00056C6D"/>
    <w:rsid w:val="00057536"/>
    <w:rsid w:val="00057B11"/>
    <w:rsid w:val="000608A6"/>
    <w:rsid w:val="00060E8E"/>
    <w:rsid w:val="0006434E"/>
    <w:rsid w:val="00064E56"/>
    <w:rsid w:val="00065206"/>
    <w:rsid w:val="0006761A"/>
    <w:rsid w:val="00070E87"/>
    <w:rsid w:val="00071D1E"/>
    <w:rsid w:val="00075BEC"/>
    <w:rsid w:val="00077C1F"/>
    <w:rsid w:val="000800E0"/>
    <w:rsid w:val="00080399"/>
    <w:rsid w:val="000805E9"/>
    <w:rsid w:val="00081315"/>
    <w:rsid w:val="00081AB4"/>
    <w:rsid w:val="00082120"/>
    <w:rsid w:val="00083881"/>
    <w:rsid w:val="000849C0"/>
    <w:rsid w:val="0008566F"/>
    <w:rsid w:val="00086028"/>
    <w:rsid w:val="00090189"/>
    <w:rsid w:val="00090379"/>
    <w:rsid w:val="00091386"/>
    <w:rsid w:val="000935FB"/>
    <w:rsid w:val="00093F69"/>
    <w:rsid w:val="000960F4"/>
    <w:rsid w:val="000964FA"/>
    <w:rsid w:val="00097639"/>
    <w:rsid w:val="000A051F"/>
    <w:rsid w:val="000A3797"/>
    <w:rsid w:val="000A61C4"/>
    <w:rsid w:val="000A78C9"/>
    <w:rsid w:val="000B04AB"/>
    <w:rsid w:val="000B0572"/>
    <w:rsid w:val="000B18BD"/>
    <w:rsid w:val="000B2E20"/>
    <w:rsid w:val="000B5D5F"/>
    <w:rsid w:val="000B6AB7"/>
    <w:rsid w:val="000B73CB"/>
    <w:rsid w:val="000B7561"/>
    <w:rsid w:val="000C02A5"/>
    <w:rsid w:val="000C09E0"/>
    <w:rsid w:val="000C2CB6"/>
    <w:rsid w:val="000C4750"/>
    <w:rsid w:val="000C5F37"/>
    <w:rsid w:val="000C6F5E"/>
    <w:rsid w:val="000C798A"/>
    <w:rsid w:val="000C7A78"/>
    <w:rsid w:val="000C7C97"/>
    <w:rsid w:val="000D0037"/>
    <w:rsid w:val="000D130A"/>
    <w:rsid w:val="000D1414"/>
    <w:rsid w:val="000D598F"/>
    <w:rsid w:val="000D6172"/>
    <w:rsid w:val="000D61A0"/>
    <w:rsid w:val="000D6909"/>
    <w:rsid w:val="000D7625"/>
    <w:rsid w:val="000D7CB9"/>
    <w:rsid w:val="000D7D77"/>
    <w:rsid w:val="000E225D"/>
    <w:rsid w:val="000E4B22"/>
    <w:rsid w:val="000E5472"/>
    <w:rsid w:val="000E596F"/>
    <w:rsid w:val="000E6E23"/>
    <w:rsid w:val="000E7345"/>
    <w:rsid w:val="000F0170"/>
    <w:rsid w:val="000F11B2"/>
    <w:rsid w:val="000F2DCA"/>
    <w:rsid w:val="000F2FBB"/>
    <w:rsid w:val="000F3CD7"/>
    <w:rsid w:val="000F5D88"/>
    <w:rsid w:val="000F683F"/>
    <w:rsid w:val="00100A03"/>
    <w:rsid w:val="00100AAC"/>
    <w:rsid w:val="00100C67"/>
    <w:rsid w:val="00102096"/>
    <w:rsid w:val="001026B0"/>
    <w:rsid w:val="00106628"/>
    <w:rsid w:val="001079C3"/>
    <w:rsid w:val="00110C55"/>
    <w:rsid w:val="001153E7"/>
    <w:rsid w:val="0011780D"/>
    <w:rsid w:val="00120469"/>
    <w:rsid w:val="00122809"/>
    <w:rsid w:val="00122E2E"/>
    <w:rsid w:val="0012488B"/>
    <w:rsid w:val="00124A6F"/>
    <w:rsid w:val="00125EDA"/>
    <w:rsid w:val="00126353"/>
    <w:rsid w:val="001268F1"/>
    <w:rsid w:val="001303B5"/>
    <w:rsid w:val="00130E7F"/>
    <w:rsid w:val="001311F0"/>
    <w:rsid w:val="00131A48"/>
    <w:rsid w:val="001332B4"/>
    <w:rsid w:val="001339E6"/>
    <w:rsid w:val="00134203"/>
    <w:rsid w:val="00135F1B"/>
    <w:rsid w:val="00136687"/>
    <w:rsid w:val="0013718C"/>
    <w:rsid w:val="00137A56"/>
    <w:rsid w:val="00137F6C"/>
    <w:rsid w:val="00140A92"/>
    <w:rsid w:val="00141B0F"/>
    <w:rsid w:val="00142233"/>
    <w:rsid w:val="00144E58"/>
    <w:rsid w:val="00144EEE"/>
    <w:rsid w:val="00146043"/>
    <w:rsid w:val="0014706C"/>
    <w:rsid w:val="00153304"/>
    <w:rsid w:val="00154934"/>
    <w:rsid w:val="001554E4"/>
    <w:rsid w:val="001609EE"/>
    <w:rsid w:val="00164C43"/>
    <w:rsid w:val="00171F51"/>
    <w:rsid w:val="00173058"/>
    <w:rsid w:val="00174C2A"/>
    <w:rsid w:val="00175C31"/>
    <w:rsid w:val="00176AFF"/>
    <w:rsid w:val="0018178E"/>
    <w:rsid w:val="001830F6"/>
    <w:rsid w:val="00183E55"/>
    <w:rsid w:val="00183F3D"/>
    <w:rsid w:val="001846A5"/>
    <w:rsid w:val="00185B6E"/>
    <w:rsid w:val="00185ED4"/>
    <w:rsid w:val="001862D4"/>
    <w:rsid w:val="00186410"/>
    <w:rsid w:val="00186737"/>
    <w:rsid w:val="0019195E"/>
    <w:rsid w:val="00191A7B"/>
    <w:rsid w:val="00192E79"/>
    <w:rsid w:val="0019402A"/>
    <w:rsid w:val="00194077"/>
    <w:rsid w:val="00194BDA"/>
    <w:rsid w:val="00195366"/>
    <w:rsid w:val="00196AB2"/>
    <w:rsid w:val="001A06EF"/>
    <w:rsid w:val="001A5863"/>
    <w:rsid w:val="001A6A39"/>
    <w:rsid w:val="001B03E7"/>
    <w:rsid w:val="001B1E1C"/>
    <w:rsid w:val="001B1FB9"/>
    <w:rsid w:val="001B4275"/>
    <w:rsid w:val="001B485A"/>
    <w:rsid w:val="001B56C6"/>
    <w:rsid w:val="001B6376"/>
    <w:rsid w:val="001B7D41"/>
    <w:rsid w:val="001C03AC"/>
    <w:rsid w:val="001C266F"/>
    <w:rsid w:val="001C3C2E"/>
    <w:rsid w:val="001C44CB"/>
    <w:rsid w:val="001C6540"/>
    <w:rsid w:val="001C6B09"/>
    <w:rsid w:val="001C6F43"/>
    <w:rsid w:val="001D17A9"/>
    <w:rsid w:val="001D2D35"/>
    <w:rsid w:val="001D4778"/>
    <w:rsid w:val="001D5545"/>
    <w:rsid w:val="001D748C"/>
    <w:rsid w:val="001D7579"/>
    <w:rsid w:val="001E185F"/>
    <w:rsid w:val="001E2AFE"/>
    <w:rsid w:val="001E3970"/>
    <w:rsid w:val="001E5AF1"/>
    <w:rsid w:val="001E6D92"/>
    <w:rsid w:val="001E7FB7"/>
    <w:rsid w:val="001F2C6F"/>
    <w:rsid w:val="001F2F05"/>
    <w:rsid w:val="001F3EF8"/>
    <w:rsid w:val="001F4897"/>
    <w:rsid w:val="001F548C"/>
    <w:rsid w:val="001F713D"/>
    <w:rsid w:val="0020015D"/>
    <w:rsid w:val="00200F44"/>
    <w:rsid w:val="002029CC"/>
    <w:rsid w:val="00202AC8"/>
    <w:rsid w:val="00203335"/>
    <w:rsid w:val="00203BE3"/>
    <w:rsid w:val="00204228"/>
    <w:rsid w:val="0020678C"/>
    <w:rsid w:val="00207F27"/>
    <w:rsid w:val="00210FD3"/>
    <w:rsid w:val="0021220B"/>
    <w:rsid w:val="00212448"/>
    <w:rsid w:val="00212BC0"/>
    <w:rsid w:val="00212D28"/>
    <w:rsid w:val="00213E9B"/>
    <w:rsid w:val="002147F4"/>
    <w:rsid w:val="0021481B"/>
    <w:rsid w:val="00215143"/>
    <w:rsid w:val="00215892"/>
    <w:rsid w:val="00216F63"/>
    <w:rsid w:val="00217D8D"/>
    <w:rsid w:val="00220B22"/>
    <w:rsid w:val="00221559"/>
    <w:rsid w:val="00223382"/>
    <w:rsid w:val="0022436B"/>
    <w:rsid w:val="002254AB"/>
    <w:rsid w:val="002267CC"/>
    <w:rsid w:val="00226DF1"/>
    <w:rsid w:val="00226E49"/>
    <w:rsid w:val="0022754B"/>
    <w:rsid w:val="00230133"/>
    <w:rsid w:val="00230135"/>
    <w:rsid w:val="00230D7D"/>
    <w:rsid w:val="002332C1"/>
    <w:rsid w:val="00233F00"/>
    <w:rsid w:val="00234947"/>
    <w:rsid w:val="00234CC2"/>
    <w:rsid w:val="002406D3"/>
    <w:rsid w:val="002424C4"/>
    <w:rsid w:val="00246007"/>
    <w:rsid w:val="002467CB"/>
    <w:rsid w:val="0024739F"/>
    <w:rsid w:val="00247DD1"/>
    <w:rsid w:val="002519DA"/>
    <w:rsid w:val="00252FCA"/>
    <w:rsid w:val="00253DA8"/>
    <w:rsid w:val="00254003"/>
    <w:rsid w:val="0025429D"/>
    <w:rsid w:val="00257233"/>
    <w:rsid w:val="002577A7"/>
    <w:rsid w:val="00260E3B"/>
    <w:rsid w:val="00263986"/>
    <w:rsid w:val="0026402E"/>
    <w:rsid w:val="00264421"/>
    <w:rsid w:val="00265308"/>
    <w:rsid w:val="0026573A"/>
    <w:rsid w:val="002660C6"/>
    <w:rsid w:val="00267297"/>
    <w:rsid w:val="002711C4"/>
    <w:rsid w:val="00274942"/>
    <w:rsid w:val="00276B0A"/>
    <w:rsid w:val="002771DA"/>
    <w:rsid w:val="0028235B"/>
    <w:rsid w:val="00282508"/>
    <w:rsid w:val="0028326C"/>
    <w:rsid w:val="0028663C"/>
    <w:rsid w:val="00290B10"/>
    <w:rsid w:val="00291AA9"/>
    <w:rsid w:val="00292230"/>
    <w:rsid w:val="00295966"/>
    <w:rsid w:val="00295E93"/>
    <w:rsid w:val="0029772B"/>
    <w:rsid w:val="00297E97"/>
    <w:rsid w:val="002A1252"/>
    <w:rsid w:val="002A2BAB"/>
    <w:rsid w:val="002A37CA"/>
    <w:rsid w:val="002A4363"/>
    <w:rsid w:val="002A767F"/>
    <w:rsid w:val="002B2DC9"/>
    <w:rsid w:val="002B3301"/>
    <w:rsid w:val="002B43C3"/>
    <w:rsid w:val="002B4D40"/>
    <w:rsid w:val="002B54BC"/>
    <w:rsid w:val="002B5563"/>
    <w:rsid w:val="002B6349"/>
    <w:rsid w:val="002B6B79"/>
    <w:rsid w:val="002B70A3"/>
    <w:rsid w:val="002B71A7"/>
    <w:rsid w:val="002C0FEC"/>
    <w:rsid w:val="002C159A"/>
    <w:rsid w:val="002C36BD"/>
    <w:rsid w:val="002C489C"/>
    <w:rsid w:val="002C5241"/>
    <w:rsid w:val="002C64A6"/>
    <w:rsid w:val="002C7302"/>
    <w:rsid w:val="002C7490"/>
    <w:rsid w:val="002C7A76"/>
    <w:rsid w:val="002D289D"/>
    <w:rsid w:val="002D2E2F"/>
    <w:rsid w:val="002E6B11"/>
    <w:rsid w:val="002E6CAA"/>
    <w:rsid w:val="002F0F87"/>
    <w:rsid w:val="002F163F"/>
    <w:rsid w:val="002F32DF"/>
    <w:rsid w:val="002F4AAD"/>
    <w:rsid w:val="002F6755"/>
    <w:rsid w:val="0030058A"/>
    <w:rsid w:val="00301102"/>
    <w:rsid w:val="003014A6"/>
    <w:rsid w:val="0030154D"/>
    <w:rsid w:val="00302E22"/>
    <w:rsid w:val="0030378A"/>
    <w:rsid w:val="00304B1A"/>
    <w:rsid w:val="003058AF"/>
    <w:rsid w:val="00306581"/>
    <w:rsid w:val="00310242"/>
    <w:rsid w:val="003138F1"/>
    <w:rsid w:val="003143B5"/>
    <w:rsid w:val="003158F4"/>
    <w:rsid w:val="00315F7E"/>
    <w:rsid w:val="00316214"/>
    <w:rsid w:val="00316E93"/>
    <w:rsid w:val="00317370"/>
    <w:rsid w:val="00320528"/>
    <w:rsid w:val="003255FF"/>
    <w:rsid w:val="00331452"/>
    <w:rsid w:val="0033157E"/>
    <w:rsid w:val="00333DD5"/>
    <w:rsid w:val="00335C6C"/>
    <w:rsid w:val="00342FAC"/>
    <w:rsid w:val="00343B8D"/>
    <w:rsid w:val="00343BB7"/>
    <w:rsid w:val="00345EDC"/>
    <w:rsid w:val="003460E6"/>
    <w:rsid w:val="00346168"/>
    <w:rsid w:val="0035050D"/>
    <w:rsid w:val="00355B39"/>
    <w:rsid w:val="00356820"/>
    <w:rsid w:val="00356D15"/>
    <w:rsid w:val="003608D8"/>
    <w:rsid w:val="00361DCD"/>
    <w:rsid w:val="0036291C"/>
    <w:rsid w:val="00365E6B"/>
    <w:rsid w:val="0036724B"/>
    <w:rsid w:val="00367FA6"/>
    <w:rsid w:val="0037029B"/>
    <w:rsid w:val="0037239F"/>
    <w:rsid w:val="0037306C"/>
    <w:rsid w:val="00374583"/>
    <w:rsid w:val="00374D34"/>
    <w:rsid w:val="0037755E"/>
    <w:rsid w:val="00377D3B"/>
    <w:rsid w:val="00380924"/>
    <w:rsid w:val="003811B7"/>
    <w:rsid w:val="003818D0"/>
    <w:rsid w:val="00381A16"/>
    <w:rsid w:val="003826F2"/>
    <w:rsid w:val="00386813"/>
    <w:rsid w:val="00386D4B"/>
    <w:rsid w:val="00387EC6"/>
    <w:rsid w:val="003924D5"/>
    <w:rsid w:val="00393DC4"/>
    <w:rsid w:val="00394D49"/>
    <w:rsid w:val="00394E28"/>
    <w:rsid w:val="00396937"/>
    <w:rsid w:val="00397FF6"/>
    <w:rsid w:val="003A0461"/>
    <w:rsid w:val="003A0E7D"/>
    <w:rsid w:val="003A19B7"/>
    <w:rsid w:val="003A2F04"/>
    <w:rsid w:val="003A2FBA"/>
    <w:rsid w:val="003A5820"/>
    <w:rsid w:val="003A66C4"/>
    <w:rsid w:val="003A6EDB"/>
    <w:rsid w:val="003A6FFE"/>
    <w:rsid w:val="003B11D8"/>
    <w:rsid w:val="003B1B19"/>
    <w:rsid w:val="003B26D2"/>
    <w:rsid w:val="003B2F18"/>
    <w:rsid w:val="003B39CC"/>
    <w:rsid w:val="003C09DF"/>
    <w:rsid w:val="003C1215"/>
    <w:rsid w:val="003C2709"/>
    <w:rsid w:val="003C31E5"/>
    <w:rsid w:val="003C4BCD"/>
    <w:rsid w:val="003C61B2"/>
    <w:rsid w:val="003C679E"/>
    <w:rsid w:val="003C72DF"/>
    <w:rsid w:val="003D0625"/>
    <w:rsid w:val="003D0ABA"/>
    <w:rsid w:val="003D126D"/>
    <w:rsid w:val="003D4210"/>
    <w:rsid w:val="003D5109"/>
    <w:rsid w:val="003D6743"/>
    <w:rsid w:val="003D694A"/>
    <w:rsid w:val="003E1627"/>
    <w:rsid w:val="003E21DB"/>
    <w:rsid w:val="003E3DFE"/>
    <w:rsid w:val="003E4BBB"/>
    <w:rsid w:val="003E6E56"/>
    <w:rsid w:val="003F08E0"/>
    <w:rsid w:val="003F524A"/>
    <w:rsid w:val="003F63FF"/>
    <w:rsid w:val="003F65EE"/>
    <w:rsid w:val="003F6A8A"/>
    <w:rsid w:val="00401276"/>
    <w:rsid w:val="00401466"/>
    <w:rsid w:val="00403E39"/>
    <w:rsid w:val="00403E6E"/>
    <w:rsid w:val="00404033"/>
    <w:rsid w:val="0040429B"/>
    <w:rsid w:val="004061FA"/>
    <w:rsid w:val="00407040"/>
    <w:rsid w:val="00410419"/>
    <w:rsid w:val="004119D3"/>
    <w:rsid w:val="00412EA0"/>
    <w:rsid w:val="00413971"/>
    <w:rsid w:val="0042181A"/>
    <w:rsid w:val="0042306A"/>
    <w:rsid w:val="00424451"/>
    <w:rsid w:val="0042488F"/>
    <w:rsid w:val="00425244"/>
    <w:rsid w:val="00426450"/>
    <w:rsid w:val="0042730B"/>
    <w:rsid w:val="00433480"/>
    <w:rsid w:val="00436830"/>
    <w:rsid w:val="00441924"/>
    <w:rsid w:val="004425B2"/>
    <w:rsid w:val="00442FFF"/>
    <w:rsid w:val="00443E63"/>
    <w:rsid w:val="004470D7"/>
    <w:rsid w:val="00447F15"/>
    <w:rsid w:val="00450069"/>
    <w:rsid w:val="0045059E"/>
    <w:rsid w:val="00451700"/>
    <w:rsid w:val="00452121"/>
    <w:rsid w:val="00452A06"/>
    <w:rsid w:val="00456B6E"/>
    <w:rsid w:val="00457140"/>
    <w:rsid w:val="0045730E"/>
    <w:rsid w:val="00460DB0"/>
    <w:rsid w:val="00461153"/>
    <w:rsid w:val="00461A7B"/>
    <w:rsid w:val="00464880"/>
    <w:rsid w:val="00465250"/>
    <w:rsid w:val="00465B23"/>
    <w:rsid w:val="00467D58"/>
    <w:rsid w:val="00471E1A"/>
    <w:rsid w:val="00472D0F"/>
    <w:rsid w:val="004749EA"/>
    <w:rsid w:val="004755F8"/>
    <w:rsid w:val="004806CC"/>
    <w:rsid w:val="004807C3"/>
    <w:rsid w:val="0048198F"/>
    <w:rsid w:val="00482FC9"/>
    <w:rsid w:val="0048435C"/>
    <w:rsid w:val="00485AEE"/>
    <w:rsid w:val="00490235"/>
    <w:rsid w:val="00491E57"/>
    <w:rsid w:val="00492440"/>
    <w:rsid w:val="00492DF9"/>
    <w:rsid w:val="0049518B"/>
    <w:rsid w:val="004962D7"/>
    <w:rsid w:val="00496DFF"/>
    <w:rsid w:val="004A198E"/>
    <w:rsid w:val="004A2723"/>
    <w:rsid w:val="004A38A7"/>
    <w:rsid w:val="004A4943"/>
    <w:rsid w:val="004A5FC8"/>
    <w:rsid w:val="004A670E"/>
    <w:rsid w:val="004A6A11"/>
    <w:rsid w:val="004B0492"/>
    <w:rsid w:val="004B0494"/>
    <w:rsid w:val="004B19F5"/>
    <w:rsid w:val="004B416B"/>
    <w:rsid w:val="004B466A"/>
    <w:rsid w:val="004B5855"/>
    <w:rsid w:val="004B6701"/>
    <w:rsid w:val="004B7021"/>
    <w:rsid w:val="004B7122"/>
    <w:rsid w:val="004B7234"/>
    <w:rsid w:val="004C4BB9"/>
    <w:rsid w:val="004C5E04"/>
    <w:rsid w:val="004D0F15"/>
    <w:rsid w:val="004D2DE5"/>
    <w:rsid w:val="004D3293"/>
    <w:rsid w:val="004D3321"/>
    <w:rsid w:val="004D497D"/>
    <w:rsid w:val="004D5776"/>
    <w:rsid w:val="004D69C0"/>
    <w:rsid w:val="004D6F88"/>
    <w:rsid w:val="004D6FB6"/>
    <w:rsid w:val="004E15D8"/>
    <w:rsid w:val="004E210B"/>
    <w:rsid w:val="004E2428"/>
    <w:rsid w:val="004E2B32"/>
    <w:rsid w:val="004E2DBF"/>
    <w:rsid w:val="004E55BF"/>
    <w:rsid w:val="004F0CCA"/>
    <w:rsid w:val="004F14C3"/>
    <w:rsid w:val="004F2F46"/>
    <w:rsid w:val="004F410E"/>
    <w:rsid w:val="004F4479"/>
    <w:rsid w:val="004F4658"/>
    <w:rsid w:val="004F55A1"/>
    <w:rsid w:val="004F769C"/>
    <w:rsid w:val="005036B2"/>
    <w:rsid w:val="005055B1"/>
    <w:rsid w:val="005112BE"/>
    <w:rsid w:val="00511862"/>
    <w:rsid w:val="00511DDE"/>
    <w:rsid w:val="005136BA"/>
    <w:rsid w:val="00513C59"/>
    <w:rsid w:val="005141DE"/>
    <w:rsid w:val="00514CB8"/>
    <w:rsid w:val="00515798"/>
    <w:rsid w:val="005168B7"/>
    <w:rsid w:val="00520369"/>
    <w:rsid w:val="00520709"/>
    <w:rsid w:val="00520716"/>
    <w:rsid w:val="00526AEA"/>
    <w:rsid w:val="00530732"/>
    <w:rsid w:val="00532F04"/>
    <w:rsid w:val="00533CEF"/>
    <w:rsid w:val="005346E5"/>
    <w:rsid w:val="00536970"/>
    <w:rsid w:val="0053767D"/>
    <w:rsid w:val="00541424"/>
    <w:rsid w:val="00541884"/>
    <w:rsid w:val="00541D10"/>
    <w:rsid w:val="0054262D"/>
    <w:rsid w:val="00543F16"/>
    <w:rsid w:val="00544887"/>
    <w:rsid w:val="00544B26"/>
    <w:rsid w:val="00544DBB"/>
    <w:rsid w:val="0054586A"/>
    <w:rsid w:val="00550531"/>
    <w:rsid w:val="00551070"/>
    <w:rsid w:val="00552F15"/>
    <w:rsid w:val="005559B5"/>
    <w:rsid w:val="00557B14"/>
    <w:rsid w:val="005619F0"/>
    <w:rsid w:val="0056438B"/>
    <w:rsid w:val="005661F1"/>
    <w:rsid w:val="005679E2"/>
    <w:rsid w:val="005705F6"/>
    <w:rsid w:val="005727BA"/>
    <w:rsid w:val="00572915"/>
    <w:rsid w:val="0057430C"/>
    <w:rsid w:val="00576CA8"/>
    <w:rsid w:val="00576D8A"/>
    <w:rsid w:val="00577176"/>
    <w:rsid w:val="00577A53"/>
    <w:rsid w:val="00580154"/>
    <w:rsid w:val="00581872"/>
    <w:rsid w:val="00582E06"/>
    <w:rsid w:val="0058374E"/>
    <w:rsid w:val="00584CD6"/>
    <w:rsid w:val="00586831"/>
    <w:rsid w:val="00586E36"/>
    <w:rsid w:val="005901CB"/>
    <w:rsid w:val="00590C3F"/>
    <w:rsid w:val="00590FF3"/>
    <w:rsid w:val="00591357"/>
    <w:rsid w:val="005924F8"/>
    <w:rsid w:val="00594B9E"/>
    <w:rsid w:val="00594D62"/>
    <w:rsid w:val="00595074"/>
    <w:rsid w:val="00595E6C"/>
    <w:rsid w:val="00596000"/>
    <w:rsid w:val="00596C7E"/>
    <w:rsid w:val="00597072"/>
    <w:rsid w:val="005A060A"/>
    <w:rsid w:val="005A062E"/>
    <w:rsid w:val="005A1030"/>
    <w:rsid w:val="005A12BF"/>
    <w:rsid w:val="005A240A"/>
    <w:rsid w:val="005A5427"/>
    <w:rsid w:val="005A64C3"/>
    <w:rsid w:val="005A7A5D"/>
    <w:rsid w:val="005A7D7B"/>
    <w:rsid w:val="005B0D23"/>
    <w:rsid w:val="005B24AB"/>
    <w:rsid w:val="005B24D9"/>
    <w:rsid w:val="005B25B3"/>
    <w:rsid w:val="005B3978"/>
    <w:rsid w:val="005B7585"/>
    <w:rsid w:val="005C09DE"/>
    <w:rsid w:val="005C1828"/>
    <w:rsid w:val="005C1DA0"/>
    <w:rsid w:val="005C34ED"/>
    <w:rsid w:val="005C3BB0"/>
    <w:rsid w:val="005C4E02"/>
    <w:rsid w:val="005C57A1"/>
    <w:rsid w:val="005C5FB8"/>
    <w:rsid w:val="005D1CBA"/>
    <w:rsid w:val="005D50BD"/>
    <w:rsid w:val="005D606E"/>
    <w:rsid w:val="005D71D5"/>
    <w:rsid w:val="005E02CD"/>
    <w:rsid w:val="005E0B21"/>
    <w:rsid w:val="005E119D"/>
    <w:rsid w:val="005E369E"/>
    <w:rsid w:val="005E591A"/>
    <w:rsid w:val="005E6284"/>
    <w:rsid w:val="005F1501"/>
    <w:rsid w:val="005F1562"/>
    <w:rsid w:val="005F187B"/>
    <w:rsid w:val="005F1BF8"/>
    <w:rsid w:val="005F2819"/>
    <w:rsid w:val="005F373F"/>
    <w:rsid w:val="005F391B"/>
    <w:rsid w:val="005F3C00"/>
    <w:rsid w:val="005F3E6E"/>
    <w:rsid w:val="005F5A22"/>
    <w:rsid w:val="005F5B33"/>
    <w:rsid w:val="005F5B40"/>
    <w:rsid w:val="005F7FC0"/>
    <w:rsid w:val="00601198"/>
    <w:rsid w:val="00601816"/>
    <w:rsid w:val="0060262C"/>
    <w:rsid w:val="00603303"/>
    <w:rsid w:val="006047EE"/>
    <w:rsid w:val="00606838"/>
    <w:rsid w:val="00606841"/>
    <w:rsid w:val="006119E8"/>
    <w:rsid w:val="00612495"/>
    <w:rsid w:val="00612CCF"/>
    <w:rsid w:val="0061368A"/>
    <w:rsid w:val="00614168"/>
    <w:rsid w:val="00615009"/>
    <w:rsid w:val="0061503C"/>
    <w:rsid w:val="0061530C"/>
    <w:rsid w:val="006201AB"/>
    <w:rsid w:val="00620CD9"/>
    <w:rsid w:val="0062159F"/>
    <w:rsid w:val="006234C0"/>
    <w:rsid w:val="0062494E"/>
    <w:rsid w:val="00624CD5"/>
    <w:rsid w:val="006252E2"/>
    <w:rsid w:val="0062687D"/>
    <w:rsid w:val="00626DE5"/>
    <w:rsid w:val="00627923"/>
    <w:rsid w:val="00627F71"/>
    <w:rsid w:val="00630041"/>
    <w:rsid w:val="0063024D"/>
    <w:rsid w:val="006306E2"/>
    <w:rsid w:val="0063285E"/>
    <w:rsid w:val="00632B06"/>
    <w:rsid w:val="0063421B"/>
    <w:rsid w:val="006345B8"/>
    <w:rsid w:val="00634A81"/>
    <w:rsid w:val="0063590F"/>
    <w:rsid w:val="00636091"/>
    <w:rsid w:val="00641823"/>
    <w:rsid w:val="00642543"/>
    <w:rsid w:val="00642701"/>
    <w:rsid w:val="006435F6"/>
    <w:rsid w:val="0064423C"/>
    <w:rsid w:val="006444D5"/>
    <w:rsid w:val="00647FFA"/>
    <w:rsid w:val="00650167"/>
    <w:rsid w:val="00651051"/>
    <w:rsid w:val="00652B3D"/>
    <w:rsid w:val="00653405"/>
    <w:rsid w:val="006556E9"/>
    <w:rsid w:val="00655DA3"/>
    <w:rsid w:val="00656202"/>
    <w:rsid w:val="00656725"/>
    <w:rsid w:val="00656B0A"/>
    <w:rsid w:val="00657E6B"/>
    <w:rsid w:val="00657FF2"/>
    <w:rsid w:val="00660B84"/>
    <w:rsid w:val="0066171E"/>
    <w:rsid w:val="00661BDC"/>
    <w:rsid w:val="006620A3"/>
    <w:rsid w:val="00662482"/>
    <w:rsid w:val="0066506E"/>
    <w:rsid w:val="00667273"/>
    <w:rsid w:val="0066759B"/>
    <w:rsid w:val="00671521"/>
    <w:rsid w:val="0067349A"/>
    <w:rsid w:val="00673CE8"/>
    <w:rsid w:val="006764C2"/>
    <w:rsid w:val="00677ACE"/>
    <w:rsid w:val="00677CB0"/>
    <w:rsid w:val="00682D31"/>
    <w:rsid w:val="00683F46"/>
    <w:rsid w:val="00683F6E"/>
    <w:rsid w:val="00685913"/>
    <w:rsid w:val="00686CC7"/>
    <w:rsid w:val="006902D2"/>
    <w:rsid w:val="00692C4A"/>
    <w:rsid w:val="00693A2C"/>
    <w:rsid w:val="006964AD"/>
    <w:rsid w:val="00696B01"/>
    <w:rsid w:val="00697C25"/>
    <w:rsid w:val="006A000A"/>
    <w:rsid w:val="006A0D0B"/>
    <w:rsid w:val="006A3925"/>
    <w:rsid w:val="006A416C"/>
    <w:rsid w:val="006A4F5F"/>
    <w:rsid w:val="006A5C4C"/>
    <w:rsid w:val="006A6AD1"/>
    <w:rsid w:val="006B08EA"/>
    <w:rsid w:val="006B0FF0"/>
    <w:rsid w:val="006B2257"/>
    <w:rsid w:val="006B3A2C"/>
    <w:rsid w:val="006B4DFA"/>
    <w:rsid w:val="006B6B39"/>
    <w:rsid w:val="006B7DB1"/>
    <w:rsid w:val="006C086E"/>
    <w:rsid w:val="006C25CB"/>
    <w:rsid w:val="006C335D"/>
    <w:rsid w:val="006C6B06"/>
    <w:rsid w:val="006C78A8"/>
    <w:rsid w:val="006D0DF4"/>
    <w:rsid w:val="006D1AA3"/>
    <w:rsid w:val="006D269B"/>
    <w:rsid w:val="006D38A9"/>
    <w:rsid w:val="006D4DE4"/>
    <w:rsid w:val="006D5C4B"/>
    <w:rsid w:val="006D6A6E"/>
    <w:rsid w:val="006E0EB2"/>
    <w:rsid w:val="006E2310"/>
    <w:rsid w:val="006E23F7"/>
    <w:rsid w:val="006E64CC"/>
    <w:rsid w:val="006E6D7D"/>
    <w:rsid w:val="006F27A1"/>
    <w:rsid w:val="006F39F7"/>
    <w:rsid w:val="006F3B17"/>
    <w:rsid w:val="006F4359"/>
    <w:rsid w:val="006F4616"/>
    <w:rsid w:val="006F5049"/>
    <w:rsid w:val="006F560B"/>
    <w:rsid w:val="006F5DC4"/>
    <w:rsid w:val="00702CC2"/>
    <w:rsid w:val="00703BF0"/>
    <w:rsid w:val="00704BB9"/>
    <w:rsid w:val="00705123"/>
    <w:rsid w:val="0070655D"/>
    <w:rsid w:val="007118EA"/>
    <w:rsid w:val="00712881"/>
    <w:rsid w:val="00713657"/>
    <w:rsid w:val="00713A22"/>
    <w:rsid w:val="00714ED2"/>
    <w:rsid w:val="0071618B"/>
    <w:rsid w:val="00717562"/>
    <w:rsid w:val="00720F3E"/>
    <w:rsid w:val="007217CF"/>
    <w:rsid w:val="00723FE4"/>
    <w:rsid w:val="007247B9"/>
    <w:rsid w:val="00726D15"/>
    <w:rsid w:val="007272E6"/>
    <w:rsid w:val="007275A5"/>
    <w:rsid w:val="0073028C"/>
    <w:rsid w:val="007304A6"/>
    <w:rsid w:val="007308D8"/>
    <w:rsid w:val="0073200A"/>
    <w:rsid w:val="0073255C"/>
    <w:rsid w:val="00732B2B"/>
    <w:rsid w:val="00733E67"/>
    <w:rsid w:val="00735B94"/>
    <w:rsid w:val="0073618B"/>
    <w:rsid w:val="00736524"/>
    <w:rsid w:val="00736EAD"/>
    <w:rsid w:val="00740FD7"/>
    <w:rsid w:val="0074465F"/>
    <w:rsid w:val="007450E3"/>
    <w:rsid w:val="007467C3"/>
    <w:rsid w:val="007479D5"/>
    <w:rsid w:val="00751937"/>
    <w:rsid w:val="00751AC5"/>
    <w:rsid w:val="00751F20"/>
    <w:rsid w:val="00751F8D"/>
    <w:rsid w:val="007523C4"/>
    <w:rsid w:val="00754BD8"/>
    <w:rsid w:val="007551D5"/>
    <w:rsid w:val="00755FB5"/>
    <w:rsid w:val="00756EBE"/>
    <w:rsid w:val="0075719F"/>
    <w:rsid w:val="007578A0"/>
    <w:rsid w:val="007611FC"/>
    <w:rsid w:val="0076262C"/>
    <w:rsid w:val="00762CF9"/>
    <w:rsid w:val="007636F9"/>
    <w:rsid w:val="007653E5"/>
    <w:rsid w:val="00765ACB"/>
    <w:rsid w:val="00765BA1"/>
    <w:rsid w:val="00766614"/>
    <w:rsid w:val="0077004B"/>
    <w:rsid w:val="00772AF1"/>
    <w:rsid w:val="0077492D"/>
    <w:rsid w:val="00776B2A"/>
    <w:rsid w:val="00776EC5"/>
    <w:rsid w:val="007809F0"/>
    <w:rsid w:val="00781E1A"/>
    <w:rsid w:val="0078390C"/>
    <w:rsid w:val="00786BA6"/>
    <w:rsid w:val="00786E0A"/>
    <w:rsid w:val="00790F0E"/>
    <w:rsid w:val="00793F6F"/>
    <w:rsid w:val="00794785"/>
    <w:rsid w:val="0079613A"/>
    <w:rsid w:val="00797C59"/>
    <w:rsid w:val="007A16C8"/>
    <w:rsid w:val="007A2A83"/>
    <w:rsid w:val="007A30E6"/>
    <w:rsid w:val="007A3A90"/>
    <w:rsid w:val="007A4A41"/>
    <w:rsid w:val="007A5705"/>
    <w:rsid w:val="007A601A"/>
    <w:rsid w:val="007A7551"/>
    <w:rsid w:val="007B11E7"/>
    <w:rsid w:val="007B1A30"/>
    <w:rsid w:val="007B3C0E"/>
    <w:rsid w:val="007B3C84"/>
    <w:rsid w:val="007B5129"/>
    <w:rsid w:val="007B7EDB"/>
    <w:rsid w:val="007C2C78"/>
    <w:rsid w:val="007C55CB"/>
    <w:rsid w:val="007C5CC9"/>
    <w:rsid w:val="007C602C"/>
    <w:rsid w:val="007C678B"/>
    <w:rsid w:val="007D018A"/>
    <w:rsid w:val="007D028F"/>
    <w:rsid w:val="007D168D"/>
    <w:rsid w:val="007D4671"/>
    <w:rsid w:val="007D59E9"/>
    <w:rsid w:val="007D6F2A"/>
    <w:rsid w:val="007D7ADC"/>
    <w:rsid w:val="007E0F59"/>
    <w:rsid w:val="007E1518"/>
    <w:rsid w:val="007E1741"/>
    <w:rsid w:val="007E1AE9"/>
    <w:rsid w:val="007E21A5"/>
    <w:rsid w:val="007E2431"/>
    <w:rsid w:val="007E2442"/>
    <w:rsid w:val="007E33EC"/>
    <w:rsid w:val="007E41B8"/>
    <w:rsid w:val="007E58F3"/>
    <w:rsid w:val="007E5E1D"/>
    <w:rsid w:val="007F1012"/>
    <w:rsid w:val="00801311"/>
    <w:rsid w:val="008015FC"/>
    <w:rsid w:val="00801E5A"/>
    <w:rsid w:val="00803398"/>
    <w:rsid w:val="008037F9"/>
    <w:rsid w:val="0080651A"/>
    <w:rsid w:val="00806E29"/>
    <w:rsid w:val="00811E6E"/>
    <w:rsid w:val="00812D4C"/>
    <w:rsid w:val="008135F2"/>
    <w:rsid w:val="00813FE3"/>
    <w:rsid w:val="008151B5"/>
    <w:rsid w:val="00815AA8"/>
    <w:rsid w:val="00817224"/>
    <w:rsid w:val="008175E6"/>
    <w:rsid w:val="00820CDC"/>
    <w:rsid w:val="008246D3"/>
    <w:rsid w:val="00824981"/>
    <w:rsid w:val="00827BD9"/>
    <w:rsid w:val="00832517"/>
    <w:rsid w:val="00832974"/>
    <w:rsid w:val="0083388B"/>
    <w:rsid w:val="00833C7D"/>
    <w:rsid w:val="00834A0A"/>
    <w:rsid w:val="008370A3"/>
    <w:rsid w:val="008412A2"/>
    <w:rsid w:val="00843EC8"/>
    <w:rsid w:val="00844B83"/>
    <w:rsid w:val="00847660"/>
    <w:rsid w:val="00847F13"/>
    <w:rsid w:val="0085101C"/>
    <w:rsid w:val="008517B0"/>
    <w:rsid w:val="00851BFD"/>
    <w:rsid w:val="00852672"/>
    <w:rsid w:val="008554B3"/>
    <w:rsid w:val="00855E2F"/>
    <w:rsid w:val="0085630F"/>
    <w:rsid w:val="00860533"/>
    <w:rsid w:val="00860741"/>
    <w:rsid w:val="0086117D"/>
    <w:rsid w:val="00861279"/>
    <w:rsid w:val="00861EE7"/>
    <w:rsid w:val="00864BF5"/>
    <w:rsid w:val="00865445"/>
    <w:rsid w:val="008654E6"/>
    <w:rsid w:val="00865FED"/>
    <w:rsid w:val="00866818"/>
    <w:rsid w:val="008671FF"/>
    <w:rsid w:val="0087397C"/>
    <w:rsid w:val="00873E07"/>
    <w:rsid w:val="0087404B"/>
    <w:rsid w:val="00874725"/>
    <w:rsid w:val="00877138"/>
    <w:rsid w:val="008837B5"/>
    <w:rsid w:val="0088439F"/>
    <w:rsid w:val="00886FAD"/>
    <w:rsid w:val="00887A5C"/>
    <w:rsid w:val="008931E4"/>
    <w:rsid w:val="00894708"/>
    <w:rsid w:val="00897E5D"/>
    <w:rsid w:val="008A05D2"/>
    <w:rsid w:val="008A0A91"/>
    <w:rsid w:val="008A1A93"/>
    <w:rsid w:val="008A2B9A"/>
    <w:rsid w:val="008A41A3"/>
    <w:rsid w:val="008A5508"/>
    <w:rsid w:val="008B0711"/>
    <w:rsid w:val="008B0CC3"/>
    <w:rsid w:val="008B21AE"/>
    <w:rsid w:val="008B301F"/>
    <w:rsid w:val="008B6D91"/>
    <w:rsid w:val="008B76DC"/>
    <w:rsid w:val="008C11CB"/>
    <w:rsid w:val="008C1D7E"/>
    <w:rsid w:val="008C3825"/>
    <w:rsid w:val="008C4996"/>
    <w:rsid w:val="008C72D5"/>
    <w:rsid w:val="008D0655"/>
    <w:rsid w:val="008D0F44"/>
    <w:rsid w:val="008D1244"/>
    <w:rsid w:val="008D1274"/>
    <w:rsid w:val="008D1E64"/>
    <w:rsid w:val="008D2F1B"/>
    <w:rsid w:val="008D5E0D"/>
    <w:rsid w:val="008D6810"/>
    <w:rsid w:val="008E15A5"/>
    <w:rsid w:val="008E1904"/>
    <w:rsid w:val="008E2280"/>
    <w:rsid w:val="008E4C64"/>
    <w:rsid w:val="008E68BA"/>
    <w:rsid w:val="008E6E4F"/>
    <w:rsid w:val="008F19B2"/>
    <w:rsid w:val="008F6986"/>
    <w:rsid w:val="008F6B80"/>
    <w:rsid w:val="008F76F3"/>
    <w:rsid w:val="00900D23"/>
    <w:rsid w:val="0090369F"/>
    <w:rsid w:val="009100C1"/>
    <w:rsid w:val="0091121E"/>
    <w:rsid w:val="009124DE"/>
    <w:rsid w:val="0091283E"/>
    <w:rsid w:val="00913C04"/>
    <w:rsid w:val="00914B64"/>
    <w:rsid w:val="00915DDF"/>
    <w:rsid w:val="00916566"/>
    <w:rsid w:val="009169A6"/>
    <w:rsid w:val="00917532"/>
    <w:rsid w:val="00920017"/>
    <w:rsid w:val="00922483"/>
    <w:rsid w:val="0092299E"/>
    <w:rsid w:val="00922FBC"/>
    <w:rsid w:val="00923579"/>
    <w:rsid w:val="00923EF6"/>
    <w:rsid w:val="00924352"/>
    <w:rsid w:val="00925832"/>
    <w:rsid w:val="00927595"/>
    <w:rsid w:val="00931AB5"/>
    <w:rsid w:val="0093577B"/>
    <w:rsid w:val="00935FEA"/>
    <w:rsid w:val="009366E8"/>
    <w:rsid w:val="00936899"/>
    <w:rsid w:val="00941D04"/>
    <w:rsid w:val="00942464"/>
    <w:rsid w:val="00942708"/>
    <w:rsid w:val="0094456C"/>
    <w:rsid w:val="00946622"/>
    <w:rsid w:val="00952679"/>
    <w:rsid w:val="00954E82"/>
    <w:rsid w:val="0095523C"/>
    <w:rsid w:val="00955646"/>
    <w:rsid w:val="00955989"/>
    <w:rsid w:val="00956106"/>
    <w:rsid w:val="009625D8"/>
    <w:rsid w:val="0096288F"/>
    <w:rsid w:val="0096400E"/>
    <w:rsid w:val="009642B8"/>
    <w:rsid w:val="0096566F"/>
    <w:rsid w:val="00965A57"/>
    <w:rsid w:val="00965E88"/>
    <w:rsid w:val="00967B79"/>
    <w:rsid w:val="00971BAF"/>
    <w:rsid w:val="0097341B"/>
    <w:rsid w:val="00973AB6"/>
    <w:rsid w:val="00973E57"/>
    <w:rsid w:val="00976167"/>
    <w:rsid w:val="009765BA"/>
    <w:rsid w:val="00980AC4"/>
    <w:rsid w:val="009831DB"/>
    <w:rsid w:val="00983438"/>
    <w:rsid w:val="009857B0"/>
    <w:rsid w:val="00987A09"/>
    <w:rsid w:val="00990205"/>
    <w:rsid w:val="00992A94"/>
    <w:rsid w:val="009959D1"/>
    <w:rsid w:val="009963AE"/>
    <w:rsid w:val="009A23A1"/>
    <w:rsid w:val="009A2B89"/>
    <w:rsid w:val="009A2D69"/>
    <w:rsid w:val="009A441E"/>
    <w:rsid w:val="009A4CA1"/>
    <w:rsid w:val="009A5377"/>
    <w:rsid w:val="009A5CCD"/>
    <w:rsid w:val="009B25B1"/>
    <w:rsid w:val="009B4DDD"/>
    <w:rsid w:val="009B5FE3"/>
    <w:rsid w:val="009B64A7"/>
    <w:rsid w:val="009B783C"/>
    <w:rsid w:val="009C0EB9"/>
    <w:rsid w:val="009C2EAA"/>
    <w:rsid w:val="009C30EC"/>
    <w:rsid w:val="009C460A"/>
    <w:rsid w:val="009C64C6"/>
    <w:rsid w:val="009C6E93"/>
    <w:rsid w:val="009C6FC7"/>
    <w:rsid w:val="009D3368"/>
    <w:rsid w:val="009D5827"/>
    <w:rsid w:val="009D58A9"/>
    <w:rsid w:val="009D78D2"/>
    <w:rsid w:val="009E1942"/>
    <w:rsid w:val="009E1D53"/>
    <w:rsid w:val="009E3C33"/>
    <w:rsid w:val="009E4863"/>
    <w:rsid w:val="009E4B48"/>
    <w:rsid w:val="009E60EF"/>
    <w:rsid w:val="009E6109"/>
    <w:rsid w:val="009E734F"/>
    <w:rsid w:val="009F15DB"/>
    <w:rsid w:val="009F19BD"/>
    <w:rsid w:val="009F19FB"/>
    <w:rsid w:val="009F67C3"/>
    <w:rsid w:val="00A0024E"/>
    <w:rsid w:val="00A00355"/>
    <w:rsid w:val="00A04A6C"/>
    <w:rsid w:val="00A04AE0"/>
    <w:rsid w:val="00A04F2D"/>
    <w:rsid w:val="00A06157"/>
    <w:rsid w:val="00A076AE"/>
    <w:rsid w:val="00A1144E"/>
    <w:rsid w:val="00A132BC"/>
    <w:rsid w:val="00A1372E"/>
    <w:rsid w:val="00A14A9F"/>
    <w:rsid w:val="00A15B0E"/>
    <w:rsid w:val="00A16DC7"/>
    <w:rsid w:val="00A21D2B"/>
    <w:rsid w:val="00A222F3"/>
    <w:rsid w:val="00A2280D"/>
    <w:rsid w:val="00A23EDB"/>
    <w:rsid w:val="00A24063"/>
    <w:rsid w:val="00A24555"/>
    <w:rsid w:val="00A24CCB"/>
    <w:rsid w:val="00A260BD"/>
    <w:rsid w:val="00A27AD6"/>
    <w:rsid w:val="00A302BE"/>
    <w:rsid w:val="00A304D5"/>
    <w:rsid w:val="00A30CCE"/>
    <w:rsid w:val="00A325D5"/>
    <w:rsid w:val="00A3277C"/>
    <w:rsid w:val="00A3302F"/>
    <w:rsid w:val="00A3571C"/>
    <w:rsid w:val="00A35C0A"/>
    <w:rsid w:val="00A37736"/>
    <w:rsid w:val="00A37C14"/>
    <w:rsid w:val="00A408F3"/>
    <w:rsid w:val="00A412D4"/>
    <w:rsid w:val="00A41BB3"/>
    <w:rsid w:val="00A41E15"/>
    <w:rsid w:val="00A4213B"/>
    <w:rsid w:val="00A42BEE"/>
    <w:rsid w:val="00A431DD"/>
    <w:rsid w:val="00A44DD8"/>
    <w:rsid w:val="00A46A42"/>
    <w:rsid w:val="00A50A1B"/>
    <w:rsid w:val="00A5174B"/>
    <w:rsid w:val="00A51880"/>
    <w:rsid w:val="00A51D97"/>
    <w:rsid w:val="00A54411"/>
    <w:rsid w:val="00A60A48"/>
    <w:rsid w:val="00A62501"/>
    <w:rsid w:val="00A62ED2"/>
    <w:rsid w:val="00A64A77"/>
    <w:rsid w:val="00A650A3"/>
    <w:rsid w:val="00A66AB1"/>
    <w:rsid w:val="00A66CD0"/>
    <w:rsid w:val="00A66EC3"/>
    <w:rsid w:val="00A705FE"/>
    <w:rsid w:val="00A70A63"/>
    <w:rsid w:val="00A70ACB"/>
    <w:rsid w:val="00A71521"/>
    <w:rsid w:val="00A71585"/>
    <w:rsid w:val="00A7161E"/>
    <w:rsid w:val="00A74EAB"/>
    <w:rsid w:val="00A74FDC"/>
    <w:rsid w:val="00A759B9"/>
    <w:rsid w:val="00A769EB"/>
    <w:rsid w:val="00A803FD"/>
    <w:rsid w:val="00A8059B"/>
    <w:rsid w:val="00A80D0D"/>
    <w:rsid w:val="00A81EFE"/>
    <w:rsid w:val="00A82119"/>
    <w:rsid w:val="00A83057"/>
    <w:rsid w:val="00A83656"/>
    <w:rsid w:val="00A8374A"/>
    <w:rsid w:val="00A83B39"/>
    <w:rsid w:val="00A844C5"/>
    <w:rsid w:val="00A85070"/>
    <w:rsid w:val="00A85697"/>
    <w:rsid w:val="00A85F7B"/>
    <w:rsid w:val="00A869D6"/>
    <w:rsid w:val="00A9265F"/>
    <w:rsid w:val="00A928C4"/>
    <w:rsid w:val="00A92915"/>
    <w:rsid w:val="00A931BD"/>
    <w:rsid w:val="00A94666"/>
    <w:rsid w:val="00A9526E"/>
    <w:rsid w:val="00A95EFE"/>
    <w:rsid w:val="00A97170"/>
    <w:rsid w:val="00A97463"/>
    <w:rsid w:val="00AA14D0"/>
    <w:rsid w:val="00AA1670"/>
    <w:rsid w:val="00AA473F"/>
    <w:rsid w:val="00AB3F9D"/>
    <w:rsid w:val="00AB738A"/>
    <w:rsid w:val="00AB7B06"/>
    <w:rsid w:val="00AC020C"/>
    <w:rsid w:val="00AC150E"/>
    <w:rsid w:val="00AC19A0"/>
    <w:rsid w:val="00AC4430"/>
    <w:rsid w:val="00AC512C"/>
    <w:rsid w:val="00AC6AEE"/>
    <w:rsid w:val="00AD0477"/>
    <w:rsid w:val="00AD62EF"/>
    <w:rsid w:val="00AD67A7"/>
    <w:rsid w:val="00AD6A1E"/>
    <w:rsid w:val="00AE0BB5"/>
    <w:rsid w:val="00AE140F"/>
    <w:rsid w:val="00AE2FC1"/>
    <w:rsid w:val="00AE4C13"/>
    <w:rsid w:val="00AE5219"/>
    <w:rsid w:val="00AE5ECB"/>
    <w:rsid w:val="00AF3336"/>
    <w:rsid w:val="00AF4D74"/>
    <w:rsid w:val="00AF54F3"/>
    <w:rsid w:val="00AF6164"/>
    <w:rsid w:val="00AF629C"/>
    <w:rsid w:val="00AF7872"/>
    <w:rsid w:val="00B0038D"/>
    <w:rsid w:val="00B01644"/>
    <w:rsid w:val="00B02AF5"/>
    <w:rsid w:val="00B03339"/>
    <w:rsid w:val="00B0337A"/>
    <w:rsid w:val="00B0374C"/>
    <w:rsid w:val="00B0382D"/>
    <w:rsid w:val="00B0501E"/>
    <w:rsid w:val="00B10BED"/>
    <w:rsid w:val="00B1397E"/>
    <w:rsid w:val="00B161F6"/>
    <w:rsid w:val="00B17623"/>
    <w:rsid w:val="00B20E0D"/>
    <w:rsid w:val="00B211C6"/>
    <w:rsid w:val="00B251BA"/>
    <w:rsid w:val="00B256F8"/>
    <w:rsid w:val="00B26433"/>
    <w:rsid w:val="00B3168D"/>
    <w:rsid w:val="00B327FE"/>
    <w:rsid w:val="00B32B81"/>
    <w:rsid w:val="00B3363A"/>
    <w:rsid w:val="00B33894"/>
    <w:rsid w:val="00B36BD9"/>
    <w:rsid w:val="00B4029A"/>
    <w:rsid w:val="00B417EB"/>
    <w:rsid w:val="00B419DC"/>
    <w:rsid w:val="00B42DDD"/>
    <w:rsid w:val="00B44125"/>
    <w:rsid w:val="00B45400"/>
    <w:rsid w:val="00B50026"/>
    <w:rsid w:val="00B50A5B"/>
    <w:rsid w:val="00B5169B"/>
    <w:rsid w:val="00B51D3D"/>
    <w:rsid w:val="00B538AD"/>
    <w:rsid w:val="00B54576"/>
    <w:rsid w:val="00B5479B"/>
    <w:rsid w:val="00B55B2C"/>
    <w:rsid w:val="00B6125F"/>
    <w:rsid w:val="00B6180D"/>
    <w:rsid w:val="00B61D75"/>
    <w:rsid w:val="00B640DA"/>
    <w:rsid w:val="00B6641B"/>
    <w:rsid w:val="00B66503"/>
    <w:rsid w:val="00B668ED"/>
    <w:rsid w:val="00B66DBF"/>
    <w:rsid w:val="00B67351"/>
    <w:rsid w:val="00B67680"/>
    <w:rsid w:val="00B67C93"/>
    <w:rsid w:val="00B707AC"/>
    <w:rsid w:val="00B735A8"/>
    <w:rsid w:val="00B75AB1"/>
    <w:rsid w:val="00B75BB3"/>
    <w:rsid w:val="00B75D0F"/>
    <w:rsid w:val="00B76408"/>
    <w:rsid w:val="00B769B0"/>
    <w:rsid w:val="00B81838"/>
    <w:rsid w:val="00B81B22"/>
    <w:rsid w:val="00B826E4"/>
    <w:rsid w:val="00B8306C"/>
    <w:rsid w:val="00B83212"/>
    <w:rsid w:val="00B8370F"/>
    <w:rsid w:val="00B86225"/>
    <w:rsid w:val="00B92FCE"/>
    <w:rsid w:val="00B94A9A"/>
    <w:rsid w:val="00B951BF"/>
    <w:rsid w:val="00B96960"/>
    <w:rsid w:val="00BA19FA"/>
    <w:rsid w:val="00BA1C42"/>
    <w:rsid w:val="00BA2CDC"/>
    <w:rsid w:val="00BA341B"/>
    <w:rsid w:val="00BA4056"/>
    <w:rsid w:val="00BA44E6"/>
    <w:rsid w:val="00BA4BA1"/>
    <w:rsid w:val="00BA54AD"/>
    <w:rsid w:val="00BB16AB"/>
    <w:rsid w:val="00BB1DA3"/>
    <w:rsid w:val="00BB3A82"/>
    <w:rsid w:val="00BB6193"/>
    <w:rsid w:val="00BB6E40"/>
    <w:rsid w:val="00BB6ED8"/>
    <w:rsid w:val="00BB7B91"/>
    <w:rsid w:val="00BC05E1"/>
    <w:rsid w:val="00BC1603"/>
    <w:rsid w:val="00BC258B"/>
    <w:rsid w:val="00BC3D55"/>
    <w:rsid w:val="00BC42CC"/>
    <w:rsid w:val="00BC4947"/>
    <w:rsid w:val="00BC6293"/>
    <w:rsid w:val="00BD0F33"/>
    <w:rsid w:val="00BD1E22"/>
    <w:rsid w:val="00BD2D0B"/>
    <w:rsid w:val="00BD5AAC"/>
    <w:rsid w:val="00BD68B8"/>
    <w:rsid w:val="00BE043E"/>
    <w:rsid w:val="00BE166D"/>
    <w:rsid w:val="00BE2772"/>
    <w:rsid w:val="00BE3B31"/>
    <w:rsid w:val="00BE5631"/>
    <w:rsid w:val="00BE6D5A"/>
    <w:rsid w:val="00BF0574"/>
    <w:rsid w:val="00BF0E2D"/>
    <w:rsid w:val="00BF19D4"/>
    <w:rsid w:val="00BF1AF1"/>
    <w:rsid w:val="00BF23ED"/>
    <w:rsid w:val="00BF32E7"/>
    <w:rsid w:val="00BF3EDB"/>
    <w:rsid w:val="00BF5E07"/>
    <w:rsid w:val="00BF6081"/>
    <w:rsid w:val="00BF6965"/>
    <w:rsid w:val="00BF76BE"/>
    <w:rsid w:val="00BF76FB"/>
    <w:rsid w:val="00C013CE"/>
    <w:rsid w:val="00C030C5"/>
    <w:rsid w:val="00C04646"/>
    <w:rsid w:val="00C04932"/>
    <w:rsid w:val="00C04D66"/>
    <w:rsid w:val="00C05086"/>
    <w:rsid w:val="00C06311"/>
    <w:rsid w:val="00C10011"/>
    <w:rsid w:val="00C10763"/>
    <w:rsid w:val="00C1315B"/>
    <w:rsid w:val="00C13CAF"/>
    <w:rsid w:val="00C147E7"/>
    <w:rsid w:val="00C15783"/>
    <w:rsid w:val="00C170F3"/>
    <w:rsid w:val="00C20839"/>
    <w:rsid w:val="00C2122A"/>
    <w:rsid w:val="00C23024"/>
    <w:rsid w:val="00C241F0"/>
    <w:rsid w:val="00C25571"/>
    <w:rsid w:val="00C25C89"/>
    <w:rsid w:val="00C26379"/>
    <w:rsid w:val="00C310A0"/>
    <w:rsid w:val="00C32043"/>
    <w:rsid w:val="00C332A7"/>
    <w:rsid w:val="00C33575"/>
    <w:rsid w:val="00C35A7C"/>
    <w:rsid w:val="00C35EFE"/>
    <w:rsid w:val="00C36A7C"/>
    <w:rsid w:val="00C4093E"/>
    <w:rsid w:val="00C40F4F"/>
    <w:rsid w:val="00C42227"/>
    <w:rsid w:val="00C426B9"/>
    <w:rsid w:val="00C42ABA"/>
    <w:rsid w:val="00C45CCE"/>
    <w:rsid w:val="00C46645"/>
    <w:rsid w:val="00C46882"/>
    <w:rsid w:val="00C47351"/>
    <w:rsid w:val="00C4742F"/>
    <w:rsid w:val="00C50E84"/>
    <w:rsid w:val="00C5253D"/>
    <w:rsid w:val="00C526D4"/>
    <w:rsid w:val="00C528FF"/>
    <w:rsid w:val="00C5559F"/>
    <w:rsid w:val="00C5657B"/>
    <w:rsid w:val="00C5773E"/>
    <w:rsid w:val="00C57794"/>
    <w:rsid w:val="00C60032"/>
    <w:rsid w:val="00C61297"/>
    <w:rsid w:val="00C6209D"/>
    <w:rsid w:val="00C62A4A"/>
    <w:rsid w:val="00C634CF"/>
    <w:rsid w:val="00C63C0A"/>
    <w:rsid w:val="00C6416B"/>
    <w:rsid w:val="00C676A3"/>
    <w:rsid w:val="00C70DF9"/>
    <w:rsid w:val="00C7154F"/>
    <w:rsid w:val="00C7235E"/>
    <w:rsid w:val="00C72FEC"/>
    <w:rsid w:val="00C739DE"/>
    <w:rsid w:val="00C74972"/>
    <w:rsid w:val="00C74CE0"/>
    <w:rsid w:val="00C74ECF"/>
    <w:rsid w:val="00C75CF2"/>
    <w:rsid w:val="00C76E3B"/>
    <w:rsid w:val="00C76E55"/>
    <w:rsid w:val="00C77BF1"/>
    <w:rsid w:val="00C81009"/>
    <w:rsid w:val="00C8158D"/>
    <w:rsid w:val="00C81F96"/>
    <w:rsid w:val="00C8384C"/>
    <w:rsid w:val="00C84369"/>
    <w:rsid w:val="00C84603"/>
    <w:rsid w:val="00C86257"/>
    <w:rsid w:val="00C86B3D"/>
    <w:rsid w:val="00C87105"/>
    <w:rsid w:val="00C905FA"/>
    <w:rsid w:val="00C90DD0"/>
    <w:rsid w:val="00C914CF"/>
    <w:rsid w:val="00C9308A"/>
    <w:rsid w:val="00C94346"/>
    <w:rsid w:val="00C951D3"/>
    <w:rsid w:val="00C955B7"/>
    <w:rsid w:val="00C96DA7"/>
    <w:rsid w:val="00CA00DC"/>
    <w:rsid w:val="00CA0AA3"/>
    <w:rsid w:val="00CA0B91"/>
    <w:rsid w:val="00CA0D4D"/>
    <w:rsid w:val="00CA19F1"/>
    <w:rsid w:val="00CA3359"/>
    <w:rsid w:val="00CA6A3C"/>
    <w:rsid w:val="00CA77BD"/>
    <w:rsid w:val="00CB1877"/>
    <w:rsid w:val="00CB485E"/>
    <w:rsid w:val="00CB4CFD"/>
    <w:rsid w:val="00CB573C"/>
    <w:rsid w:val="00CB5E85"/>
    <w:rsid w:val="00CB6169"/>
    <w:rsid w:val="00CC5ACE"/>
    <w:rsid w:val="00CC6E69"/>
    <w:rsid w:val="00CD0ABA"/>
    <w:rsid w:val="00CD248C"/>
    <w:rsid w:val="00CD58AF"/>
    <w:rsid w:val="00CD68FE"/>
    <w:rsid w:val="00CD7E0A"/>
    <w:rsid w:val="00CE3DDD"/>
    <w:rsid w:val="00CE50B3"/>
    <w:rsid w:val="00CE5177"/>
    <w:rsid w:val="00CE5923"/>
    <w:rsid w:val="00CE6817"/>
    <w:rsid w:val="00CE7184"/>
    <w:rsid w:val="00CE7366"/>
    <w:rsid w:val="00CF03D8"/>
    <w:rsid w:val="00CF0CC6"/>
    <w:rsid w:val="00CF1592"/>
    <w:rsid w:val="00CF1FC0"/>
    <w:rsid w:val="00CF5324"/>
    <w:rsid w:val="00CF59AE"/>
    <w:rsid w:val="00CF59F0"/>
    <w:rsid w:val="00CF62AD"/>
    <w:rsid w:val="00CF7797"/>
    <w:rsid w:val="00D024ED"/>
    <w:rsid w:val="00D02627"/>
    <w:rsid w:val="00D0439D"/>
    <w:rsid w:val="00D06D27"/>
    <w:rsid w:val="00D07A08"/>
    <w:rsid w:val="00D07FBC"/>
    <w:rsid w:val="00D11607"/>
    <w:rsid w:val="00D11988"/>
    <w:rsid w:val="00D12818"/>
    <w:rsid w:val="00D1424D"/>
    <w:rsid w:val="00D14641"/>
    <w:rsid w:val="00D14FAC"/>
    <w:rsid w:val="00D16B6A"/>
    <w:rsid w:val="00D20D69"/>
    <w:rsid w:val="00D26809"/>
    <w:rsid w:val="00D26842"/>
    <w:rsid w:val="00D26AE2"/>
    <w:rsid w:val="00D30011"/>
    <w:rsid w:val="00D300F7"/>
    <w:rsid w:val="00D300FD"/>
    <w:rsid w:val="00D30DF3"/>
    <w:rsid w:val="00D3203F"/>
    <w:rsid w:val="00D3253B"/>
    <w:rsid w:val="00D3312E"/>
    <w:rsid w:val="00D34A44"/>
    <w:rsid w:val="00D34B80"/>
    <w:rsid w:val="00D35053"/>
    <w:rsid w:val="00D36A82"/>
    <w:rsid w:val="00D36FDC"/>
    <w:rsid w:val="00D40995"/>
    <w:rsid w:val="00D4139E"/>
    <w:rsid w:val="00D413FB"/>
    <w:rsid w:val="00D41A77"/>
    <w:rsid w:val="00D42D4C"/>
    <w:rsid w:val="00D4478A"/>
    <w:rsid w:val="00D4630A"/>
    <w:rsid w:val="00D514BE"/>
    <w:rsid w:val="00D5248B"/>
    <w:rsid w:val="00D53E56"/>
    <w:rsid w:val="00D552BE"/>
    <w:rsid w:val="00D553CC"/>
    <w:rsid w:val="00D559F9"/>
    <w:rsid w:val="00D60295"/>
    <w:rsid w:val="00D643BE"/>
    <w:rsid w:val="00D65B89"/>
    <w:rsid w:val="00D65EF6"/>
    <w:rsid w:val="00D667AF"/>
    <w:rsid w:val="00D674D1"/>
    <w:rsid w:val="00D731E7"/>
    <w:rsid w:val="00D7356A"/>
    <w:rsid w:val="00D7732D"/>
    <w:rsid w:val="00D812EB"/>
    <w:rsid w:val="00D81BB7"/>
    <w:rsid w:val="00D82B8F"/>
    <w:rsid w:val="00D8556D"/>
    <w:rsid w:val="00D85BC3"/>
    <w:rsid w:val="00D86578"/>
    <w:rsid w:val="00D8669E"/>
    <w:rsid w:val="00D9017F"/>
    <w:rsid w:val="00D9125C"/>
    <w:rsid w:val="00D923E2"/>
    <w:rsid w:val="00D92443"/>
    <w:rsid w:val="00D9262C"/>
    <w:rsid w:val="00D94EA7"/>
    <w:rsid w:val="00DA00C7"/>
    <w:rsid w:val="00DA0195"/>
    <w:rsid w:val="00DA06D3"/>
    <w:rsid w:val="00DA2F2A"/>
    <w:rsid w:val="00DA2F97"/>
    <w:rsid w:val="00DA3D09"/>
    <w:rsid w:val="00DA469F"/>
    <w:rsid w:val="00DA5460"/>
    <w:rsid w:val="00DA5E60"/>
    <w:rsid w:val="00DA672F"/>
    <w:rsid w:val="00DA7A7E"/>
    <w:rsid w:val="00DA7B6A"/>
    <w:rsid w:val="00DB09E9"/>
    <w:rsid w:val="00DB431F"/>
    <w:rsid w:val="00DB45A4"/>
    <w:rsid w:val="00DB4F1D"/>
    <w:rsid w:val="00DB59D4"/>
    <w:rsid w:val="00DB6B55"/>
    <w:rsid w:val="00DC005A"/>
    <w:rsid w:val="00DC0603"/>
    <w:rsid w:val="00DC0799"/>
    <w:rsid w:val="00DC08EB"/>
    <w:rsid w:val="00DC0E55"/>
    <w:rsid w:val="00DC1559"/>
    <w:rsid w:val="00DC1CDA"/>
    <w:rsid w:val="00DC278D"/>
    <w:rsid w:val="00DC30E8"/>
    <w:rsid w:val="00DC6057"/>
    <w:rsid w:val="00DC7B96"/>
    <w:rsid w:val="00DD0944"/>
    <w:rsid w:val="00DD11FB"/>
    <w:rsid w:val="00DD3439"/>
    <w:rsid w:val="00DD5968"/>
    <w:rsid w:val="00DD657E"/>
    <w:rsid w:val="00DE0B2A"/>
    <w:rsid w:val="00DE15E1"/>
    <w:rsid w:val="00DE1783"/>
    <w:rsid w:val="00DE24DF"/>
    <w:rsid w:val="00DE3C9B"/>
    <w:rsid w:val="00DE7EED"/>
    <w:rsid w:val="00DE7F15"/>
    <w:rsid w:val="00DF05E3"/>
    <w:rsid w:val="00DF1142"/>
    <w:rsid w:val="00DF1C5B"/>
    <w:rsid w:val="00DF22FA"/>
    <w:rsid w:val="00DF2958"/>
    <w:rsid w:val="00DF2DA7"/>
    <w:rsid w:val="00DF4764"/>
    <w:rsid w:val="00DF58D4"/>
    <w:rsid w:val="00DF690D"/>
    <w:rsid w:val="00E03842"/>
    <w:rsid w:val="00E06E0C"/>
    <w:rsid w:val="00E07B55"/>
    <w:rsid w:val="00E07E1C"/>
    <w:rsid w:val="00E07FAE"/>
    <w:rsid w:val="00E106B4"/>
    <w:rsid w:val="00E11E6E"/>
    <w:rsid w:val="00E139EB"/>
    <w:rsid w:val="00E142E3"/>
    <w:rsid w:val="00E15BAA"/>
    <w:rsid w:val="00E15D90"/>
    <w:rsid w:val="00E21862"/>
    <w:rsid w:val="00E2379B"/>
    <w:rsid w:val="00E241AF"/>
    <w:rsid w:val="00E241F2"/>
    <w:rsid w:val="00E255F7"/>
    <w:rsid w:val="00E258C0"/>
    <w:rsid w:val="00E26D9E"/>
    <w:rsid w:val="00E278D1"/>
    <w:rsid w:val="00E27E22"/>
    <w:rsid w:val="00E27EF4"/>
    <w:rsid w:val="00E31466"/>
    <w:rsid w:val="00E32564"/>
    <w:rsid w:val="00E34B14"/>
    <w:rsid w:val="00E35432"/>
    <w:rsid w:val="00E36A6B"/>
    <w:rsid w:val="00E37615"/>
    <w:rsid w:val="00E404A9"/>
    <w:rsid w:val="00E43A87"/>
    <w:rsid w:val="00E448CA"/>
    <w:rsid w:val="00E45852"/>
    <w:rsid w:val="00E476F6"/>
    <w:rsid w:val="00E47B3E"/>
    <w:rsid w:val="00E506B7"/>
    <w:rsid w:val="00E536FA"/>
    <w:rsid w:val="00E53860"/>
    <w:rsid w:val="00E5422D"/>
    <w:rsid w:val="00E561D3"/>
    <w:rsid w:val="00E56271"/>
    <w:rsid w:val="00E60C47"/>
    <w:rsid w:val="00E60DC7"/>
    <w:rsid w:val="00E61312"/>
    <w:rsid w:val="00E6253C"/>
    <w:rsid w:val="00E62BFF"/>
    <w:rsid w:val="00E64AFA"/>
    <w:rsid w:val="00E6604D"/>
    <w:rsid w:val="00E6622F"/>
    <w:rsid w:val="00E6745B"/>
    <w:rsid w:val="00E67B1E"/>
    <w:rsid w:val="00E67F7B"/>
    <w:rsid w:val="00E70238"/>
    <w:rsid w:val="00E7074C"/>
    <w:rsid w:val="00E723A8"/>
    <w:rsid w:val="00E7247C"/>
    <w:rsid w:val="00E76E34"/>
    <w:rsid w:val="00E77DAF"/>
    <w:rsid w:val="00E809CB"/>
    <w:rsid w:val="00E81D89"/>
    <w:rsid w:val="00E821D8"/>
    <w:rsid w:val="00E8267E"/>
    <w:rsid w:val="00E830A5"/>
    <w:rsid w:val="00E833D9"/>
    <w:rsid w:val="00E835B4"/>
    <w:rsid w:val="00E85A8B"/>
    <w:rsid w:val="00E85F21"/>
    <w:rsid w:val="00E8602E"/>
    <w:rsid w:val="00E87018"/>
    <w:rsid w:val="00E87796"/>
    <w:rsid w:val="00E9056C"/>
    <w:rsid w:val="00E9169D"/>
    <w:rsid w:val="00E928FB"/>
    <w:rsid w:val="00E95DF7"/>
    <w:rsid w:val="00EA0C1B"/>
    <w:rsid w:val="00EA1AA9"/>
    <w:rsid w:val="00EA37FD"/>
    <w:rsid w:val="00EA41A9"/>
    <w:rsid w:val="00EA44C7"/>
    <w:rsid w:val="00EA5C75"/>
    <w:rsid w:val="00EA6E12"/>
    <w:rsid w:val="00EB0497"/>
    <w:rsid w:val="00EB0EF7"/>
    <w:rsid w:val="00EB5DCA"/>
    <w:rsid w:val="00EB6C38"/>
    <w:rsid w:val="00EB75C0"/>
    <w:rsid w:val="00EC15F6"/>
    <w:rsid w:val="00EC4408"/>
    <w:rsid w:val="00EC50B0"/>
    <w:rsid w:val="00EC6EE0"/>
    <w:rsid w:val="00EC74C3"/>
    <w:rsid w:val="00EC7D9B"/>
    <w:rsid w:val="00ED266D"/>
    <w:rsid w:val="00ED4709"/>
    <w:rsid w:val="00ED484D"/>
    <w:rsid w:val="00ED5986"/>
    <w:rsid w:val="00ED61EC"/>
    <w:rsid w:val="00ED689C"/>
    <w:rsid w:val="00ED6B29"/>
    <w:rsid w:val="00EE0160"/>
    <w:rsid w:val="00EE1778"/>
    <w:rsid w:val="00EE1ADC"/>
    <w:rsid w:val="00EE412A"/>
    <w:rsid w:val="00EE5408"/>
    <w:rsid w:val="00EE6C9E"/>
    <w:rsid w:val="00EE7DF2"/>
    <w:rsid w:val="00EF03B8"/>
    <w:rsid w:val="00EF05B9"/>
    <w:rsid w:val="00EF0E19"/>
    <w:rsid w:val="00EF3D8E"/>
    <w:rsid w:val="00EF58C0"/>
    <w:rsid w:val="00EF5AE2"/>
    <w:rsid w:val="00EF6F3A"/>
    <w:rsid w:val="00EF7054"/>
    <w:rsid w:val="00EF71A4"/>
    <w:rsid w:val="00EF75B2"/>
    <w:rsid w:val="00EF7843"/>
    <w:rsid w:val="00F01061"/>
    <w:rsid w:val="00F01E60"/>
    <w:rsid w:val="00F03C6C"/>
    <w:rsid w:val="00F0452C"/>
    <w:rsid w:val="00F048D1"/>
    <w:rsid w:val="00F05800"/>
    <w:rsid w:val="00F06268"/>
    <w:rsid w:val="00F06F8E"/>
    <w:rsid w:val="00F10341"/>
    <w:rsid w:val="00F104DE"/>
    <w:rsid w:val="00F11AF0"/>
    <w:rsid w:val="00F128EC"/>
    <w:rsid w:val="00F135D2"/>
    <w:rsid w:val="00F139AA"/>
    <w:rsid w:val="00F14184"/>
    <w:rsid w:val="00F14467"/>
    <w:rsid w:val="00F15ADB"/>
    <w:rsid w:val="00F15EBF"/>
    <w:rsid w:val="00F20830"/>
    <w:rsid w:val="00F20FD4"/>
    <w:rsid w:val="00F214E2"/>
    <w:rsid w:val="00F215BE"/>
    <w:rsid w:val="00F22C4B"/>
    <w:rsid w:val="00F240A7"/>
    <w:rsid w:val="00F24225"/>
    <w:rsid w:val="00F2509D"/>
    <w:rsid w:val="00F250C3"/>
    <w:rsid w:val="00F25D2B"/>
    <w:rsid w:val="00F27CC8"/>
    <w:rsid w:val="00F303DB"/>
    <w:rsid w:val="00F31FD5"/>
    <w:rsid w:val="00F32ABA"/>
    <w:rsid w:val="00F342F9"/>
    <w:rsid w:val="00F36089"/>
    <w:rsid w:val="00F36540"/>
    <w:rsid w:val="00F372F0"/>
    <w:rsid w:val="00F40ABA"/>
    <w:rsid w:val="00F423B1"/>
    <w:rsid w:val="00F427D9"/>
    <w:rsid w:val="00F435E8"/>
    <w:rsid w:val="00F45074"/>
    <w:rsid w:val="00F45B61"/>
    <w:rsid w:val="00F46263"/>
    <w:rsid w:val="00F47EB5"/>
    <w:rsid w:val="00F47F47"/>
    <w:rsid w:val="00F50434"/>
    <w:rsid w:val="00F532A6"/>
    <w:rsid w:val="00F54C29"/>
    <w:rsid w:val="00F5587C"/>
    <w:rsid w:val="00F57516"/>
    <w:rsid w:val="00F57B67"/>
    <w:rsid w:val="00F57FED"/>
    <w:rsid w:val="00F629E6"/>
    <w:rsid w:val="00F63B24"/>
    <w:rsid w:val="00F63D9D"/>
    <w:rsid w:val="00F642CC"/>
    <w:rsid w:val="00F6482D"/>
    <w:rsid w:val="00F65D53"/>
    <w:rsid w:val="00F709BD"/>
    <w:rsid w:val="00F7364A"/>
    <w:rsid w:val="00F74156"/>
    <w:rsid w:val="00F74867"/>
    <w:rsid w:val="00F74F92"/>
    <w:rsid w:val="00F7563B"/>
    <w:rsid w:val="00F76320"/>
    <w:rsid w:val="00F76D4B"/>
    <w:rsid w:val="00F77E26"/>
    <w:rsid w:val="00F8128A"/>
    <w:rsid w:val="00F83387"/>
    <w:rsid w:val="00F853E3"/>
    <w:rsid w:val="00F865C2"/>
    <w:rsid w:val="00F87303"/>
    <w:rsid w:val="00F907C2"/>
    <w:rsid w:val="00F945D5"/>
    <w:rsid w:val="00F954F9"/>
    <w:rsid w:val="00F95DFA"/>
    <w:rsid w:val="00F9624D"/>
    <w:rsid w:val="00FA0664"/>
    <w:rsid w:val="00FA0B2F"/>
    <w:rsid w:val="00FA1011"/>
    <w:rsid w:val="00FA514D"/>
    <w:rsid w:val="00FB0A92"/>
    <w:rsid w:val="00FB0E67"/>
    <w:rsid w:val="00FB1CC8"/>
    <w:rsid w:val="00FB1E3D"/>
    <w:rsid w:val="00FB3D63"/>
    <w:rsid w:val="00FB4188"/>
    <w:rsid w:val="00FB584B"/>
    <w:rsid w:val="00FB732D"/>
    <w:rsid w:val="00FB7697"/>
    <w:rsid w:val="00FC0049"/>
    <w:rsid w:val="00FC048E"/>
    <w:rsid w:val="00FC166F"/>
    <w:rsid w:val="00FC1A75"/>
    <w:rsid w:val="00FC2FF8"/>
    <w:rsid w:val="00FC3006"/>
    <w:rsid w:val="00FC4102"/>
    <w:rsid w:val="00FC7510"/>
    <w:rsid w:val="00FD0E99"/>
    <w:rsid w:val="00FD1397"/>
    <w:rsid w:val="00FD1C9F"/>
    <w:rsid w:val="00FD29D4"/>
    <w:rsid w:val="00FD4D4D"/>
    <w:rsid w:val="00FD5442"/>
    <w:rsid w:val="00FD7611"/>
    <w:rsid w:val="00FE055E"/>
    <w:rsid w:val="00FE070E"/>
    <w:rsid w:val="00FE48A0"/>
    <w:rsid w:val="00FE5D71"/>
    <w:rsid w:val="00FE6BB7"/>
    <w:rsid w:val="00FE7371"/>
    <w:rsid w:val="00FF1D45"/>
    <w:rsid w:val="00FF2C7A"/>
    <w:rsid w:val="00FF3E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8C"/>
  </w:style>
  <w:style w:type="paragraph" w:styleId="Ttulo1">
    <w:name w:val="heading 1"/>
    <w:basedOn w:val="Normal"/>
    <w:next w:val="Normal"/>
    <w:link w:val="Ttulo1Char"/>
    <w:uiPriority w:val="99"/>
    <w:qFormat/>
    <w:rsid w:val="00CD248C"/>
    <w:pPr>
      <w:keepNext/>
      <w:outlineLvl w:val="0"/>
    </w:pPr>
    <w:rPr>
      <w:sz w:val="24"/>
      <w:szCs w:val="24"/>
    </w:rPr>
  </w:style>
  <w:style w:type="paragraph" w:styleId="Ttulo2">
    <w:name w:val="heading 2"/>
    <w:basedOn w:val="Normal"/>
    <w:next w:val="Normal"/>
    <w:link w:val="Ttulo2Char"/>
    <w:uiPriority w:val="99"/>
    <w:qFormat/>
    <w:rsid w:val="00CD248C"/>
    <w:pPr>
      <w:keepNext/>
      <w:outlineLvl w:val="1"/>
    </w:pPr>
    <w:rPr>
      <w:rFonts w:ascii="ZapfHumnst BT" w:hAnsi="ZapfHumnst BT" w:cs="ZapfHumnst BT"/>
      <w:b/>
      <w:bCs/>
      <w:sz w:val="22"/>
      <w:szCs w:val="22"/>
    </w:rPr>
  </w:style>
  <w:style w:type="paragraph" w:styleId="Ttulo3">
    <w:name w:val="heading 3"/>
    <w:basedOn w:val="Normal"/>
    <w:next w:val="Normal"/>
    <w:link w:val="Ttulo3Char"/>
    <w:uiPriority w:val="99"/>
    <w:qFormat/>
    <w:rsid w:val="00CD248C"/>
    <w:pPr>
      <w:keepNext/>
      <w:widowControl w:val="0"/>
      <w:outlineLvl w:val="2"/>
    </w:pPr>
    <w:rPr>
      <w:sz w:val="28"/>
      <w:szCs w:val="28"/>
    </w:rPr>
  </w:style>
  <w:style w:type="paragraph" w:styleId="Ttulo4">
    <w:name w:val="heading 4"/>
    <w:basedOn w:val="Normal"/>
    <w:next w:val="Normal"/>
    <w:link w:val="Ttulo4Char"/>
    <w:uiPriority w:val="99"/>
    <w:qFormat/>
    <w:rsid w:val="00CD248C"/>
    <w:pPr>
      <w:keepNext/>
      <w:tabs>
        <w:tab w:val="left" w:pos="0"/>
      </w:tabs>
      <w:ind w:firstLine="6379"/>
      <w:jc w:val="both"/>
      <w:outlineLvl w:val="3"/>
    </w:pPr>
    <w:rPr>
      <w:rFonts w:ascii="Arial" w:hAnsi="Arial" w:cs="Arial"/>
      <w:sz w:val="24"/>
      <w:szCs w:val="24"/>
    </w:rPr>
  </w:style>
  <w:style w:type="paragraph" w:styleId="Ttulo5">
    <w:name w:val="heading 5"/>
    <w:basedOn w:val="Normal"/>
    <w:next w:val="Normal"/>
    <w:link w:val="Ttulo5Char"/>
    <w:uiPriority w:val="99"/>
    <w:qFormat/>
    <w:rsid w:val="00CD248C"/>
    <w:pPr>
      <w:keepNext/>
      <w:ind w:firstLine="5245"/>
      <w:outlineLvl w:val="4"/>
    </w:pPr>
    <w:rPr>
      <w:rFonts w:ascii="Arial" w:hAnsi="Arial" w:cs="Arial"/>
      <w:sz w:val="24"/>
      <w:szCs w:val="24"/>
    </w:rPr>
  </w:style>
  <w:style w:type="paragraph" w:styleId="Ttulo6">
    <w:name w:val="heading 6"/>
    <w:basedOn w:val="Normal"/>
    <w:next w:val="Normal"/>
    <w:link w:val="Ttulo6Char"/>
    <w:uiPriority w:val="99"/>
    <w:qFormat/>
    <w:rsid w:val="00CD248C"/>
    <w:pPr>
      <w:keepNext/>
      <w:outlineLvl w:val="5"/>
    </w:pPr>
    <w:rPr>
      <w:rFonts w:ascii="ZapfHumnst BT" w:hAnsi="ZapfHumnst BT" w:cs="ZapfHumnst BT"/>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CD248C"/>
    <w:rPr>
      <w:rFonts w:ascii="Cambria" w:hAnsi="Cambria" w:cs="Cambria"/>
      <w:b/>
      <w:bCs/>
      <w:kern w:val="32"/>
      <w:sz w:val="32"/>
      <w:szCs w:val="32"/>
    </w:rPr>
  </w:style>
  <w:style w:type="character" w:customStyle="1" w:styleId="Ttulo2Char">
    <w:name w:val="Título 2 Char"/>
    <w:link w:val="Ttulo2"/>
    <w:uiPriority w:val="99"/>
    <w:semiHidden/>
    <w:locked/>
    <w:rsid w:val="00CD248C"/>
    <w:rPr>
      <w:rFonts w:ascii="Cambria" w:hAnsi="Cambria" w:cs="Cambria"/>
      <w:b/>
      <w:bCs/>
      <w:i/>
      <w:iCs/>
      <w:sz w:val="28"/>
      <w:szCs w:val="28"/>
    </w:rPr>
  </w:style>
  <w:style w:type="character" w:customStyle="1" w:styleId="Ttulo3Char">
    <w:name w:val="Título 3 Char"/>
    <w:link w:val="Ttulo3"/>
    <w:uiPriority w:val="99"/>
    <w:semiHidden/>
    <w:locked/>
    <w:rsid w:val="00CD248C"/>
    <w:rPr>
      <w:rFonts w:ascii="Cambria" w:hAnsi="Cambria" w:cs="Cambria"/>
      <w:b/>
      <w:bCs/>
      <w:sz w:val="26"/>
      <w:szCs w:val="26"/>
    </w:rPr>
  </w:style>
  <w:style w:type="character" w:customStyle="1" w:styleId="Ttulo4Char">
    <w:name w:val="Título 4 Char"/>
    <w:link w:val="Ttulo4"/>
    <w:uiPriority w:val="99"/>
    <w:locked/>
    <w:rsid w:val="00CD248C"/>
    <w:rPr>
      <w:rFonts w:ascii="Calibri" w:hAnsi="Calibri" w:cs="Calibri"/>
      <w:b/>
      <w:bCs/>
      <w:sz w:val="28"/>
      <w:szCs w:val="28"/>
    </w:rPr>
  </w:style>
  <w:style w:type="character" w:customStyle="1" w:styleId="Ttulo5Char">
    <w:name w:val="Título 5 Char"/>
    <w:link w:val="Ttulo5"/>
    <w:uiPriority w:val="99"/>
    <w:semiHidden/>
    <w:locked/>
    <w:rsid w:val="00CD248C"/>
    <w:rPr>
      <w:rFonts w:ascii="Calibri" w:hAnsi="Calibri" w:cs="Calibri"/>
      <w:b/>
      <w:bCs/>
      <w:i/>
      <w:iCs/>
      <w:sz w:val="26"/>
      <w:szCs w:val="26"/>
    </w:rPr>
  </w:style>
  <w:style w:type="character" w:customStyle="1" w:styleId="Ttulo6Char">
    <w:name w:val="Título 6 Char"/>
    <w:link w:val="Ttulo6"/>
    <w:uiPriority w:val="99"/>
    <w:semiHidden/>
    <w:locked/>
    <w:rsid w:val="00CD248C"/>
    <w:rPr>
      <w:rFonts w:ascii="Calibri" w:hAnsi="Calibri" w:cs="Calibri"/>
      <w:b/>
      <w:bCs/>
    </w:rPr>
  </w:style>
  <w:style w:type="paragraph" w:styleId="Cabealho">
    <w:name w:val="header"/>
    <w:basedOn w:val="Normal"/>
    <w:link w:val="CabealhoChar"/>
    <w:uiPriority w:val="99"/>
    <w:rsid w:val="00CD248C"/>
    <w:pPr>
      <w:tabs>
        <w:tab w:val="center" w:pos="4419"/>
        <w:tab w:val="right" w:pos="8838"/>
      </w:tabs>
    </w:pPr>
  </w:style>
  <w:style w:type="character" w:customStyle="1" w:styleId="CabealhoChar">
    <w:name w:val="Cabeçalho Char"/>
    <w:link w:val="Cabealho"/>
    <w:uiPriority w:val="99"/>
    <w:semiHidden/>
    <w:locked/>
    <w:rsid w:val="00CD248C"/>
    <w:rPr>
      <w:rFonts w:cs="Times New Roman"/>
      <w:sz w:val="20"/>
      <w:szCs w:val="20"/>
    </w:rPr>
  </w:style>
  <w:style w:type="paragraph" w:styleId="Rodap">
    <w:name w:val="footer"/>
    <w:basedOn w:val="Normal"/>
    <w:link w:val="RodapChar"/>
    <w:uiPriority w:val="99"/>
    <w:rsid w:val="00CD248C"/>
    <w:pPr>
      <w:tabs>
        <w:tab w:val="center" w:pos="4419"/>
        <w:tab w:val="right" w:pos="8838"/>
      </w:tabs>
    </w:pPr>
  </w:style>
  <w:style w:type="character" w:customStyle="1" w:styleId="RodapChar">
    <w:name w:val="Rodapé Char"/>
    <w:link w:val="Rodap"/>
    <w:uiPriority w:val="99"/>
    <w:semiHidden/>
    <w:locked/>
    <w:rsid w:val="00CD248C"/>
    <w:rPr>
      <w:rFonts w:cs="Times New Roman"/>
      <w:sz w:val="20"/>
      <w:szCs w:val="20"/>
    </w:rPr>
  </w:style>
  <w:style w:type="character" w:styleId="Nmerodepgina">
    <w:name w:val="page number"/>
    <w:uiPriority w:val="99"/>
    <w:rsid w:val="00CD248C"/>
    <w:rPr>
      <w:rFonts w:cs="Times New Roman"/>
    </w:rPr>
  </w:style>
  <w:style w:type="paragraph" w:styleId="Recuodecorpodetexto">
    <w:name w:val="Body Text Indent"/>
    <w:basedOn w:val="Normal"/>
    <w:link w:val="RecuodecorpodetextoChar"/>
    <w:uiPriority w:val="99"/>
    <w:rsid w:val="00CD248C"/>
    <w:pPr>
      <w:tabs>
        <w:tab w:val="left" w:pos="0"/>
      </w:tabs>
      <w:spacing w:before="60"/>
      <w:ind w:firstLine="1418"/>
    </w:pPr>
    <w:rPr>
      <w:rFonts w:ascii="Arial" w:hAnsi="Arial" w:cs="Arial"/>
      <w:sz w:val="24"/>
      <w:szCs w:val="24"/>
    </w:rPr>
  </w:style>
  <w:style w:type="character" w:customStyle="1" w:styleId="RecuodecorpodetextoChar">
    <w:name w:val="Recuo de corpo de texto Char"/>
    <w:link w:val="Recuodecorpodetexto"/>
    <w:uiPriority w:val="99"/>
    <w:semiHidden/>
    <w:locked/>
    <w:rsid w:val="00CD248C"/>
    <w:rPr>
      <w:rFonts w:cs="Times New Roman"/>
      <w:sz w:val="20"/>
      <w:szCs w:val="20"/>
    </w:rPr>
  </w:style>
  <w:style w:type="paragraph" w:styleId="Recuodecorpodetexto2">
    <w:name w:val="Body Text Indent 2"/>
    <w:basedOn w:val="Normal"/>
    <w:link w:val="Recuodecorpodetexto2Char"/>
    <w:uiPriority w:val="99"/>
    <w:rsid w:val="00CD248C"/>
    <w:pPr>
      <w:tabs>
        <w:tab w:val="left" w:pos="0"/>
      </w:tabs>
      <w:spacing w:before="60"/>
      <w:ind w:firstLine="1418"/>
      <w:jc w:val="both"/>
    </w:pPr>
    <w:rPr>
      <w:rFonts w:ascii="Arial" w:hAnsi="Arial" w:cs="Arial"/>
      <w:sz w:val="24"/>
      <w:szCs w:val="24"/>
    </w:rPr>
  </w:style>
  <w:style w:type="character" w:customStyle="1" w:styleId="Recuodecorpodetexto2Char">
    <w:name w:val="Recuo de corpo de texto 2 Char"/>
    <w:link w:val="Recuodecorpodetexto2"/>
    <w:uiPriority w:val="99"/>
    <w:semiHidden/>
    <w:locked/>
    <w:rsid w:val="00CD248C"/>
    <w:rPr>
      <w:rFonts w:cs="Times New Roman"/>
      <w:sz w:val="20"/>
      <w:szCs w:val="20"/>
    </w:rPr>
  </w:style>
  <w:style w:type="paragraph" w:styleId="Corpodetexto">
    <w:name w:val="Body Text"/>
    <w:basedOn w:val="Normal"/>
    <w:link w:val="CorpodetextoChar"/>
    <w:uiPriority w:val="99"/>
    <w:rsid w:val="00CD248C"/>
    <w:pPr>
      <w:jc w:val="both"/>
    </w:pPr>
    <w:rPr>
      <w:rFonts w:ascii="Arial" w:hAnsi="Arial" w:cs="Arial"/>
      <w:sz w:val="24"/>
      <w:szCs w:val="24"/>
    </w:rPr>
  </w:style>
  <w:style w:type="character" w:customStyle="1" w:styleId="CorpodetextoChar">
    <w:name w:val="Corpo de texto Char"/>
    <w:link w:val="Corpodetexto"/>
    <w:uiPriority w:val="99"/>
    <w:semiHidden/>
    <w:locked/>
    <w:rsid w:val="00CD248C"/>
    <w:rPr>
      <w:rFonts w:cs="Times New Roman"/>
      <w:sz w:val="20"/>
      <w:szCs w:val="20"/>
    </w:rPr>
  </w:style>
  <w:style w:type="paragraph" w:styleId="Corpodetexto2">
    <w:name w:val="Body Text 2"/>
    <w:basedOn w:val="Normal"/>
    <w:link w:val="Corpodetexto2Char"/>
    <w:uiPriority w:val="99"/>
    <w:rsid w:val="00CD248C"/>
    <w:pPr>
      <w:widowControl w:val="0"/>
    </w:pPr>
    <w:rPr>
      <w:sz w:val="28"/>
      <w:szCs w:val="28"/>
    </w:rPr>
  </w:style>
  <w:style w:type="character" w:customStyle="1" w:styleId="Corpodetexto2Char">
    <w:name w:val="Corpo de texto 2 Char"/>
    <w:link w:val="Corpodetexto2"/>
    <w:uiPriority w:val="99"/>
    <w:semiHidden/>
    <w:locked/>
    <w:rsid w:val="00CD248C"/>
    <w:rPr>
      <w:rFonts w:cs="Times New Roman"/>
      <w:sz w:val="20"/>
      <w:szCs w:val="20"/>
    </w:rPr>
  </w:style>
  <w:style w:type="character" w:styleId="Hyperlink">
    <w:name w:val="Hyperlink"/>
    <w:uiPriority w:val="99"/>
    <w:rsid w:val="00CD248C"/>
    <w:rPr>
      <w:rFonts w:cs="Times New Roman"/>
      <w:color w:val="0000FF"/>
      <w:u w:val="single"/>
    </w:rPr>
  </w:style>
  <w:style w:type="paragraph" w:customStyle="1" w:styleId="Sempargrofo">
    <w:name w:val="Sem parágrofo"/>
    <w:basedOn w:val="Normal"/>
    <w:uiPriority w:val="99"/>
    <w:rsid w:val="0013718C"/>
    <w:pPr>
      <w:spacing w:line="360" w:lineRule="auto"/>
      <w:jc w:val="both"/>
    </w:pPr>
    <w:rPr>
      <w:sz w:val="24"/>
      <w:szCs w:val="24"/>
    </w:rPr>
  </w:style>
  <w:style w:type="paragraph" w:styleId="Textodebalo">
    <w:name w:val="Balloon Text"/>
    <w:basedOn w:val="Normal"/>
    <w:link w:val="TextodebaloChar"/>
    <w:uiPriority w:val="99"/>
    <w:semiHidden/>
    <w:rsid w:val="00A2280D"/>
    <w:rPr>
      <w:rFonts w:ascii="Tahoma" w:hAnsi="Tahoma" w:cs="Tahoma"/>
      <w:sz w:val="16"/>
      <w:szCs w:val="16"/>
    </w:rPr>
  </w:style>
  <w:style w:type="character" w:customStyle="1" w:styleId="TextodebaloChar">
    <w:name w:val="Texto de balão Char"/>
    <w:link w:val="Textodebalo"/>
    <w:uiPriority w:val="99"/>
    <w:semiHidden/>
    <w:locked/>
    <w:rsid w:val="00CD248C"/>
    <w:rPr>
      <w:rFonts w:ascii="Tahoma" w:hAnsi="Tahoma" w:cs="Tahoma"/>
      <w:sz w:val="16"/>
      <w:szCs w:val="16"/>
    </w:rPr>
  </w:style>
  <w:style w:type="character" w:customStyle="1" w:styleId="MenoPendente1">
    <w:name w:val="Menção Pendente1"/>
    <w:basedOn w:val="Fontepargpadro"/>
    <w:uiPriority w:val="99"/>
    <w:semiHidden/>
    <w:unhideWhenUsed/>
    <w:rsid w:val="00221559"/>
    <w:rPr>
      <w:color w:val="605E5C"/>
      <w:shd w:val="clear" w:color="auto" w:fill="E1DFDD"/>
    </w:rPr>
  </w:style>
  <w:style w:type="paragraph" w:styleId="NormalWeb">
    <w:name w:val="Normal (Web)"/>
    <w:basedOn w:val="Normal"/>
    <w:uiPriority w:val="99"/>
    <w:unhideWhenUsed/>
    <w:rsid w:val="007578A0"/>
    <w:pPr>
      <w:spacing w:before="100" w:beforeAutospacing="1" w:after="100" w:afterAutospacing="1"/>
    </w:pPr>
    <w:rPr>
      <w:sz w:val="24"/>
      <w:szCs w:val="24"/>
    </w:rPr>
  </w:style>
  <w:style w:type="character" w:styleId="Forte">
    <w:name w:val="Strong"/>
    <w:uiPriority w:val="22"/>
    <w:qFormat/>
    <w:locked/>
    <w:rsid w:val="007578A0"/>
    <w:rPr>
      <w:b/>
      <w:bCs/>
    </w:rPr>
  </w:style>
  <w:style w:type="character" w:styleId="nfase">
    <w:name w:val="Emphasis"/>
    <w:uiPriority w:val="20"/>
    <w:qFormat/>
    <w:locked/>
    <w:rsid w:val="007578A0"/>
    <w:rPr>
      <w:i/>
      <w:iCs/>
    </w:rPr>
  </w:style>
  <w:style w:type="paragraph" w:customStyle="1" w:styleId="referncias">
    <w:name w:val="referncias"/>
    <w:basedOn w:val="Normal"/>
    <w:rsid w:val="007578A0"/>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346168"/>
    <w:rPr>
      <w:sz w:val="16"/>
      <w:szCs w:val="16"/>
    </w:rPr>
  </w:style>
  <w:style w:type="paragraph" w:styleId="Textodecomentrio">
    <w:name w:val="annotation text"/>
    <w:basedOn w:val="Normal"/>
    <w:link w:val="TextodecomentrioChar"/>
    <w:uiPriority w:val="99"/>
    <w:unhideWhenUsed/>
    <w:rsid w:val="00346168"/>
  </w:style>
  <w:style w:type="character" w:customStyle="1" w:styleId="TextodecomentrioChar">
    <w:name w:val="Texto de comentário Char"/>
    <w:basedOn w:val="Fontepargpadro"/>
    <w:link w:val="Textodecomentrio"/>
    <w:uiPriority w:val="99"/>
    <w:rsid w:val="00346168"/>
  </w:style>
</w:styles>
</file>

<file path=word/webSettings.xml><?xml version="1.0" encoding="utf-8"?>
<w:webSettings xmlns:r="http://schemas.openxmlformats.org/officeDocument/2006/relationships" xmlns:w="http://schemas.openxmlformats.org/wordprocessingml/2006/main">
  <w:divs>
    <w:div w:id="163859222">
      <w:marLeft w:val="0"/>
      <w:marRight w:val="0"/>
      <w:marTop w:val="0"/>
      <w:marBottom w:val="0"/>
      <w:divBdr>
        <w:top w:val="none" w:sz="0" w:space="0" w:color="auto"/>
        <w:left w:val="none" w:sz="0" w:space="0" w:color="auto"/>
        <w:bottom w:val="none" w:sz="0" w:space="0" w:color="auto"/>
        <w:right w:val="none" w:sz="0" w:space="0" w:color="auto"/>
      </w:divBdr>
      <w:divsChild>
        <w:div w:id="163859226">
          <w:marLeft w:val="720"/>
          <w:marRight w:val="720"/>
          <w:marTop w:val="100"/>
          <w:marBottom w:val="100"/>
          <w:divBdr>
            <w:top w:val="none" w:sz="0" w:space="0" w:color="auto"/>
            <w:left w:val="none" w:sz="0" w:space="0" w:color="auto"/>
            <w:bottom w:val="none" w:sz="0" w:space="0" w:color="auto"/>
            <w:right w:val="none" w:sz="0" w:space="0" w:color="auto"/>
          </w:divBdr>
          <w:divsChild>
            <w:div w:id="163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9223">
      <w:marLeft w:val="0"/>
      <w:marRight w:val="0"/>
      <w:marTop w:val="0"/>
      <w:marBottom w:val="0"/>
      <w:divBdr>
        <w:top w:val="none" w:sz="0" w:space="0" w:color="auto"/>
        <w:left w:val="none" w:sz="0" w:space="0" w:color="auto"/>
        <w:bottom w:val="none" w:sz="0" w:space="0" w:color="auto"/>
        <w:right w:val="none" w:sz="0" w:space="0" w:color="auto"/>
      </w:divBdr>
    </w:div>
    <w:div w:id="163859224">
      <w:marLeft w:val="0"/>
      <w:marRight w:val="0"/>
      <w:marTop w:val="0"/>
      <w:marBottom w:val="0"/>
      <w:divBdr>
        <w:top w:val="none" w:sz="0" w:space="0" w:color="auto"/>
        <w:left w:val="none" w:sz="0" w:space="0" w:color="auto"/>
        <w:bottom w:val="none" w:sz="0" w:space="0" w:color="auto"/>
        <w:right w:val="none" w:sz="0" w:space="0" w:color="auto"/>
      </w:divBdr>
    </w:div>
    <w:div w:id="163859225">
      <w:marLeft w:val="0"/>
      <w:marRight w:val="0"/>
      <w:marTop w:val="0"/>
      <w:marBottom w:val="0"/>
      <w:divBdr>
        <w:top w:val="none" w:sz="0" w:space="0" w:color="auto"/>
        <w:left w:val="none" w:sz="0" w:space="0" w:color="auto"/>
        <w:bottom w:val="none" w:sz="0" w:space="0" w:color="auto"/>
        <w:right w:val="none" w:sz="0" w:space="0" w:color="auto"/>
      </w:divBdr>
    </w:div>
    <w:div w:id="163859228">
      <w:marLeft w:val="0"/>
      <w:marRight w:val="0"/>
      <w:marTop w:val="0"/>
      <w:marBottom w:val="0"/>
      <w:divBdr>
        <w:top w:val="none" w:sz="0" w:space="0" w:color="auto"/>
        <w:left w:val="none" w:sz="0" w:space="0" w:color="auto"/>
        <w:bottom w:val="none" w:sz="0" w:space="0" w:color="auto"/>
        <w:right w:val="none" w:sz="0" w:space="0" w:color="auto"/>
      </w:divBdr>
    </w:div>
    <w:div w:id="1579827841">
      <w:bodyDiv w:val="1"/>
      <w:marLeft w:val="0"/>
      <w:marRight w:val="0"/>
      <w:marTop w:val="0"/>
      <w:marBottom w:val="0"/>
      <w:divBdr>
        <w:top w:val="none" w:sz="0" w:space="0" w:color="auto"/>
        <w:left w:val="none" w:sz="0" w:space="0" w:color="auto"/>
        <w:bottom w:val="none" w:sz="0" w:space="0" w:color="auto"/>
        <w:right w:val="none" w:sz="0" w:space="0" w:color="auto"/>
      </w:divBdr>
    </w:div>
    <w:div w:id="1843857773">
      <w:bodyDiv w:val="1"/>
      <w:marLeft w:val="0"/>
      <w:marRight w:val="0"/>
      <w:marTop w:val="0"/>
      <w:marBottom w:val="0"/>
      <w:divBdr>
        <w:top w:val="none" w:sz="0" w:space="0" w:color="auto"/>
        <w:left w:val="none" w:sz="0" w:space="0" w:color="auto"/>
        <w:bottom w:val="none" w:sz="0" w:space="0" w:color="auto"/>
        <w:right w:val="none" w:sz="0" w:space="0" w:color="auto"/>
      </w:divBdr>
      <w:divsChild>
        <w:div w:id="107743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5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0988">
      <w:bodyDiv w:val="1"/>
      <w:marLeft w:val="0"/>
      <w:marRight w:val="0"/>
      <w:marTop w:val="0"/>
      <w:marBottom w:val="0"/>
      <w:divBdr>
        <w:top w:val="none" w:sz="0" w:space="0" w:color="auto"/>
        <w:left w:val="none" w:sz="0" w:space="0" w:color="auto"/>
        <w:bottom w:val="none" w:sz="0" w:space="0" w:color="auto"/>
        <w:right w:val="none" w:sz="0" w:space="0" w:color="auto"/>
      </w:divBdr>
      <w:divsChild>
        <w:div w:id="19035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03006">
              <w:marLeft w:val="0"/>
              <w:marRight w:val="0"/>
              <w:marTop w:val="0"/>
              <w:marBottom w:val="0"/>
              <w:divBdr>
                <w:top w:val="none" w:sz="0" w:space="0" w:color="auto"/>
                <w:left w:val="none" w:sz="0" w:space="0" w:color="auto"/>
                <w:bottom w:val="none" w:sz="0" w:space="0" w:color="auto"/>
                <w:right w:val="none" w:sz="0" w:space="0" w:color="auto"/>
              </w:divBdr>
              <w:divsChild>
                <w:div w:id="1508443770">
                  <w:marLeft w:val="0"/>
                  <w:marRight w:val="0"/>
                  <w:marTop w:val="0"/>
                  <w:marBottom w:val="0"/>
                  <w:divBdr>
                    <w:top w:val="none" w:sz="0" w:space="0" w:color="auto"/>
                    <w:left w:val="none" w:sz="0" w:space="0" w:color="auto"/>
                    <w:bottom w:val="none" w:sz="0" w:space="0" w:color="auto"/>
                    <w:right w:val="none" w:sz="0" w:space="0" w:color="auto"/>
                  </w:divBdr>
                  <w:divsChild>
                    <w:div w:id="13847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educacaoespecial/libraryFiles/downloadPublic/44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eriodicos.ufsm.br/educacaoespecial/libraryFiles/downloadPubli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rcid.org/" TargetMode="External"/><Relationship Id="rId4" Type="http://schemas.openxmlformats.org/officeDocument/2006/relationships/webSettings" Target="webSettings.xml"/><Relationship Id="rId9" Type="http://schemas.openxmlformats.org/officeDocument/2006/relationships/hyperlink" Target="https://periodicos.ufsm.br/educacaoespecia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revistaeducacaoespecial@ufsm.br" TargetMode="External"/><Relationship Id="rId1" Type="http://schemas.openxmlformats.org/officeDocument/2006/relationships/hyperlink" Target="https://periodicos.ufsm.br/educacaoespec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v.%20Educ.%20Especial%20-%202020\Atestado%20Ad%20hoc\Monica%20Pagel%20Eidelwei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97B-8C02-49BD-98BC-914FF464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Monica Pagel Eidelwein</Template>
  <TotalTime>3</TotalTime>
  <Pages>5</Pages>
  <Words>1593</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2</vt:lpstr>
    </vt:vector>
  </TitlesOfParts>
  <Company>Hewlett-Packard Company</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Clenio Berni</dc:creator>
  <cp:lastModifiedBy>Joana</cp:lastModifiedBy>
  <cp:revision>5</cp:revision>
  <cp:lastPrinted>2023-02-24T14:32:00Z</cp:lastPrinted>
  <dcterms:created xsi:type="dcterms:W3CDTF">2024-02-20T14:05:00Z</dcterms:created>
  <dcterms:modified xsi:type="dcterms:W3CDTF">2024-10-30T12:24:00Z</dcterms:modified>
</cp:coreProperties>
</file>